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85D8" w14:textId="77777777" w:rsidR="00DC151F" w:rsidRDefault="00DC151F" w:rsidP="00D4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kern w:val="0"/>
          <w:sz w:val="36"/>
          <w:szCs w:val="36"/>
          <w:bdr w:val="none" w:sz="0" w:space="0" w:color="auto" w:frame="1"/>
          <w:lang w:eastAsia="en-GB"/>
          <w14:ligatures w14:val="none"/>
        </w:rPr>
      </w:pPr>
    </w:p>
    <w:p w14:paraId="753489C2" w14:textId="4BA395E0" w:rsidR="00D47757" w:rsidRDefault="00D47757" w:rsidP="00D4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kern w:val="0"/>
          <w:sz w:val="36"/>
          <w:szCs w:val="36"/>
          <w:bdr w:val="none" w:sz="0" w:space="0" w:color="auto" w:frame="1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36"/>
          <w:szCs w:val="36"/>
          <w:bdr w:val="none" w:sz="0" w:space="0" w:color="auto" w:frame="1"/>
          <w:lang w:eastAsia="en-GB"/>
          <w14:ligatures w14:val="none"/>
        </w:rPr>
        <w:t>Opt-Out Letter for Use of School Emergency Salbutamol Inhaler</w:t>
      </w:r>
    </w:p>
    <w:p w14:paraId="621DD6BB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7B95E05E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3FCD70F5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Dear Parent/Guardian,</w:t>
      </w:r>
    </w:p>
    <w:p w14:paraId="477335C1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29E20348" w14:textId="43705A49" w:rsidR="00D47757" w:rsidRPr="00D47757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BD32ED">
        <w:rPr>
          <w:rFonts w:ascii="Arial" w:hAnsi="Arial" w:cs="Arial"/>
          <w:sz w:val="22"/>
          <w:szCs w:val="22"/>
        </w:rPr>
        <w:t xml:space="preserve">As part of our commitment to supporting children with asthma and ensuring their safety, our school participates in the Asthma Friendly Schools initiative. </w:t>
      </w:r>
      <w:r w:rsidR="00D47757"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We are writing to inform you that, in line with Department of Health guidance</w:t>
      </w:r>
      <w:r w:rsidR="00D47757" w:rsidRPr="00BD32ED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(Guidance on the use of emergency salbutamol inhalers in schools, 2015)</w:t>
      </w:r>
      <w:r w:rsidR="00D47757"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, [School Name] holds emergency salbutamol inhaler kit</w:t>
      </w:r>
      <w:r w:rsidR="00623DD0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</w:t>
      </w:r>
      <w:r w:rsidR="00D47757"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for use in the event of a child experiencing an asthma attack or displaying asthma symptoms.</w:t>
      </w:r>
    </w:p>
    <w:p w14:paraId="5EA4B6A6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6FFFE1CF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This emergency inhaler is only intended for use in children:</w:t>
      </w:r>
    </w:p>
    <w:p w14:paraId="4686A46E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365EEEE5" w14:textId="77777777" w:rsidR="00D47757" w:rsidRPr="00D47757" w:rsidRDefault="00D47757" w:rsidP="00D477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Who have been diagnosed with asthma or prescribed a reliever inhaler (such as salbutamol); and</w:t>
      </w:r>
    </w:p>
    <w:p w14:paraId="72FFA659" w14:textId="77777777" w:rsidR="00D47757" w:rsidRPr="00D47757" w:rsidRDefault="00D47757" w:rsidP="00D477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Who are experiencing breathing difficulties and whose personal inhaler is not immediately available, not working, or empty.</w:t>
      </w:r>
    </w:p>
    <w:p w14:paraId="34A007DA" w14:textId="77777777" w:rsidR="00BD32ED" w:rsidRPr="00BD32ED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6A31D171" w14:textId="77777777" w:rsidR="00BD32ED" w:rsidRPr="00D47757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211FCB10" w14:textId="7C7F9176" w:rsidR="00D47757" w:rsidRPr="00BD32ED" w:rsidRDefault="00BD32ED" w:rsidP="00D47757">
      <w:pPr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  <w:r w:rsidRPr="00BD32ED">
        <w:rPr>
          <w:rFonts w:ascii="Arial" w:hAnsi="Arial" w:cs="Arial"/>
          <w:sz w:val="22"/>
          <w:szCs w:val="22"/>
        </w:rPr>
        <w:t>Unless you object, we will assume you give consent for your child to receive medication from the emergency salbutamol inhaler in such circumstances.</w:t>
      </w:r>
    </w:p>
    <w:p w14:paraId="4921779F" w14:textId="77777777" w:rsidR="00BD32ED" w:rsidRPr="00D47757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5BBDF715" w14:textId="48583EC4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If you do not wish your child to be given the emergency salbutamol inhaler, please </w:t>
      </w:r>
      <w:r w:rsidRPr="00BD32ED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notify us by [DATE] </w:t>
      </w:r>
    </w:p>
    <w:p w14:paraId="21BCCB67" w14:textId="77777777" w:rsidR="00D47757" w:rsidRPr="00BD32ED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37F51CF7" w14:textId="77777777" w:rsidR="00BD32ED" w:rsidRPr="00BD32ED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2864434C" w14:textId="77777777" w:rsidR="00BD32ED" w:rsidRPr="00D47757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62D40209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If you have any questions, please do not hesitate to contact us.</w:t>
      </w:r>
    </w:p>
    <w:p w14:paraId="7A5F0861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2AD16DC5" w14:textId="77777777" w:rsid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Kind regards,</w:t>
      </w:r>
    </w:p>
    <w:p w14:paraId="49CEA6CE" w14:textId="77777777" w:rsidR="00BD32ED" w:rsidRPr="00D47757" w:rsidRDefault="00BD32ED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</w:p>
    <w:p w14:paraId="3F6CF436" w14:textId="77777777" w:rsidR="00D47757" w:rsidRPr="00D47757" w:rsidRDefault="00D47757" w:rsidP="00D4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2"/>
          <w:szCs w:val="22"/>
          <w:lang w:eastAsia="en-GB"/>
          <w14:ligatures w14:val="none"/>
        </w:rPr>
      </w:pPr>
      <w:r w:rsidRPr="00D47757">
        <w:rPr>
          <w:rFonts w:ascii="Arial" w:eastAsia="Times New Roman" w:hAnsi="Arial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[Headteacher’s Name]</w:t>
      </w:r>
    </w:p>
    <w:p w14:paraId="0F65BC24" w14:textId="77777777" w:rsidR="00D47757" w:rsidRDefault="00D47757"/>
    <w:sectPr w:rsidR="00D477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3ED8" w14:textId="77777777" w:rsidR="00DC151F" w:rsidRDefault="00DC151F" w:rsidP="00DC151F">
      <w:pPr>
        <w:spacing w:after="0" w:line="240" w:lineRule="auto"/>
      </w:pPr>
      <w:r>
        <w:separator/>
      </w:r>
    </w:p>
  </w:endnote>
  <w:endnote w:type="continuationSeparator" w:id="0">
    <w:p w14:paraId="415AC5DA" w14:textId="77777777" w:rsidR="00DC151F" w:rsidRDefault="00DC151F" w:rsidP="00DC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A776" w14:textId="68DD0CB0" w:rsidR="00DC151F" w:rsidRDefault="00DC151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3CA5D1" wp14:editId="1B6D5005">
          <wp:simplePos x="0" y="0"/>
          <wp:positionH relativeFrom="column">
            <wp:posOffset>-876300</wp:posOffset>
          </wp:positionH>
          <wp:positionV relativeFrom="paragraph">
            <wp:posOffset>-47625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B24E" w14:textId="77777777" w:rsidR="00DC151F" w:rsidRDefault="00DC151F" w:rsidP="00DC151F">
      <w:pPr>
        <w:spacing w:after="0" w:line="240" w:lineRule="auto"/>
      </w:pPr>
      <w:r>
        <w:separator/>
      </w:r>
    </w:p>
  </w:footnote>
  <w:footnote w:type="continuationSeparator" w:id="0">
    <w:p w14:paraId="1C3530C5" w14:textId="77777777" w:rsidR="00DC151F" w:rsidRDefault="00DC151F" w:rsidP="00DC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3DF6" w14:textId="656824E5" w:rsidR="00DC151F" w:rsidRDefault="00DC15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C5BCD" wp14:editId="759412D1">
          <wp:simplePos x="0" y="0"/>
          <wp:positionH relativeFrom="column">
            <wp:posOffset>4276725</wp:posOffset>
          </wp:positionH>
          <wp:positionV relativeFrom="paragraph">
            <wp:posOffset>-314960</wp:posOffset>
          </wp:positionV>
          <wp:extent cx="2261235" cy="730885"/>
          <wp:effectExtent l="0" t="0" r="5715" b="0"/>
          <wp:wrapSquare wrapText="bothSides"/>
          <wp:docPr id="4" name="Picture 4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0D0D"/>
    <w:multiLevelType w:val="multilevel"/>
    <w:tmpl w:val="DF8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C2677"/>
    <w:multiLevelType w:val="multilevel"/>
    <w:tmpl w:val="B2E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547594">
    <w:abstractNumId w:val="0"/>
  </w:num>
  <w:num w:numId="2" w16cid:durableId="74280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57"/>
    <w:rsid w:val="00045A03"/>
    <w:rsid w:val="00623DD0"/>
    <w:rsid w:val="00BD32ED"/>
    <w:rsid w:val="00D47757"/>
    <w:rsid w:val="00D70FD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F69D"/>
  <w15:chartTrackingRefBased/>
  <w15:docId w15:val="{80807632-1E34-461F-AB0E-B03ED257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7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1F"/>
  </w:style>
  <w:style w:type="paragraph" w:styleId="Footer">
    <w:name w:val="footer"/>
    <w:basedOn w:val="Normal"/>
    <w:link w:val="FooterChar"/>
    <w:uiPriority w:val="99"/>
    <w:unhideWhenUsed/>
    <w:rsid w:val="00DC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2</cp:revision>
  <dcterms:created xsi:type="dcterms:W3CDTF">2025-07-22T10:49:00Z</dcterms:created>
  <dcterms:modified xsi:type="dcterms:W3CDTF">2025-07-24T12:24:00Z</dcterms:modified>
</cp:coreProperties>
</file>