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0708A" w14:textId="0AA467A1" w:rsidR="007F038A" w:rsidRDefault="00191288" w:rsidP="00191288">
      <w:pPr>
        <w:jc w:val="center"/>
        <w:rPr>
          <w:b/>
          <w:bCs/>
          <w:sz w:val="40"/>
          <w:szCs w:val="40"/>
        </w:rPr>
      </w:pPr>
      <w:r w:rsidRPr="00191288">
        <w:rPr>
          <w:b/>
          <w:bCs/>
          <w:sz w:val="40"/>
          <w:szCs w:val="40"/>
        </w:rPr>
        <w:t>Frimley Asthma Friendly School Audit</w:t>
      </w:r>
    </w:p>
    <w:p w14:paraId="6028336C" w14:textId="4AE62607" w:rsidR="00891D08" w:rsidRDefault="00891D08" w:rsidP="00891D08">
      <w:pPr>
        <w:rPr>
          <w:rFonts w:ascii="Calibri" w:hAnsi="Calibri" w:cs="Calibri"/>
          <w:b/>
          <w:bCs/>
          <w:sz w:val="24"/>
          <w:szCs w:val="24"/>
        </w:rPr>
      </w:pPr>
      <w:r>
        <w:rPr>
          <w:rFonts w:ascii="Calibri" w:hAnsi="Calibri" w:cs="Calibri"/>
          <w:b/>
          <w:bCs/>
          <w:sz w:val="24"/>
          <w:szCs w:val="24"/>
        </w:rPr>
        <w:t xml:space="preserve">Name of </w:t>
      </w:r>
      <w:proofErr w:type="gramStart"/>
      <w:r>
        <w:rPr>
          <w:rFonts w:ascii="Calibri" w:hAnsi="Calibri" w:cs="Calibri"/>
          <w:b/>
          <w:bCs/>
          <w:sz w:val="24"/>
          <w:szCs w:val="24"/>
        </w:rPr>
        <w:t>School :</w:t>
      </w:r>
      <w:proofErr w:type="gramEnd"/>
      <w:r>
        <w:rPr>
          <w:rFonts w:ascii="Calibri" w:hAnsi="Calibri" w:cs="Calibri"/>
          <w:b/>
          <w:bCs/>
          <w:sz w:val="24"/>
          <w:szCs w:val="24"/>
        </w:rPr>
        <w:t xml:space="preserve"> </w:t>
      </w:r>
    </w:p>
    <w:p w14:paraId="1E8055BE" w14:textId="59A28571" w:rsidR="00891D08" w:rsidRPr="008D3FBC" w:rsidRDefault="00891D08" w:rsidP="00891D08">
      <w:pPr>
        <w:rPr>
          <w:rFonts w:ascii="Calibri" w:eastAsia="Times New Roman" w:hAnsi="Calibri" w:cs="Calibri"/>
          <w:color w:val="000000"/>
          <w:lang w:eastAsia="en-GB"/>
        </w:rPr>
      </w:pPr>
      <w:r>
        <w:rPr>
          <w:rFonts w:ascii="Calibri" w:hAnsi="Calibri" w:cs="Calibri"/>
          <w:b/>
          <w:bCs/>
          <w:sz w:val="24"/>
          <w:szCs w:val="24"/>
        </w:rPr>
        <w:t xml:space="preserve">Asthma </w:t>
      </w:r>
      <w:proofErr w:type="gramStart"/>
      <w:r>
        <w:rPr>
          <w:rFonts w:ascii="Calibri" w:hAnsi="Calibri" w:cs="Calibri"/>
          <w:b/>
          <w:bCs/>
          <w:sz w:val="24"/>
          <w:szCs w:val="24"/>
        </w:rPr>
        <w:t>Champion :</w:t>
      </w:r>
      <w:proofErr w:type="gramEnd"/>
      <w:r w:rsidR="006F3A7D">
        <w:rPr>
          <w:rFonts w:ascii="Calibri" w:hAnsi="Calibri" w:cs="Calibri"/>
          <w:b/>
          <w:bCs/>
          <w:sz w:val="24"/>
          <w:szCs w:val="24"/>
        </w:rPr>
        <w:t xml:space="preserve"> </w:t>
      </w:r>
    </w:p>
    <w:p w14:paraId="4ADFCE29" w14:textId="0C248DAD" w:rsidR="00891D08" w:rsidRPr="00891D08" w:rsidRDefault="00891D08" w:rsidP="00891D08">
      <w:pPr>
        <w:rPr>
          <w:rFonts w:ascii="Calibri" w:hAnsi="Calibri" w:cs="Calibri"/>
          <w:b/>
          <w:bCs/>
          <w:sz w:val="24"/>
          <w:szCs w:val="24"/>
        </w:rPr>
      </w:pPr>
      <w:r>
        <w:rPr>
          <w:rFonts w:ascii="Calibri" w:hAnsi="Calibri" w:cs="Calibri"/>
          <w:b/>
          <w:bCs/>
          <w:sz w:val="24"/>
          <w:szCs w:val="24"/>
        </w:rPr>
        <w:t xml:space="preserve">Asthma </w:t>
      </w:r>
      <w:proofErr w:type="gramStart"/>
      <w:r>
        <w:rPr>
          <w:rFonts w:ascii="Calibri" w:hAnsi="Calibri" w:cs="Calibri"/>
          <w:b/>
          <w:bCs/>
          <w:sz w:val="24"/>
          <w:szCs w:val="24"/>
        </w:rPr>
        <w:t>Lead</w:t>
      </w:r>
      <w:r w:rsidR="008D3FBC">
        <w:rPr>
          <w:rFonts w:ascii="Calibri" w:hAnsi="Calibri" w:cs="Calibri"/>
          <w:b/>
          <w:bCs/>
          <w:sz w:val="24"/>
          <w:szCs w:val="24"/>
        </w:rPr>
        <w:t xml:space="preserve"> :</w:t>
      </w:r>
      <w:proofErr w:type="gramEnd"/>
    </w:p>
    <w:p w14:paraId="203D5FE2" w14:textId="5C3BB34E" w:rsidR="00191288" w:rsidRDefault="00191288" w:rsidP="00191288">
      <w:pPr>
        <w:jc w:val="center"/>
        <w:rPr>
          <w:b/>
          <w:bCs/>
          <w:sz w:val="40"/>
          <w:szCs w:val="40"/>
        </w:rPr>
      </w:pPr>
    </w:p>
    <w:tbl>
      <w:tblPr>
        <w:tblStyle w:val="TableGrid"/>
        <w:tblW w:w="0" w:type="auto"/>
        <w:tblLook w:val="04A0" w:firstRow="1" w:lastRow="0" w:firstColumn="1" w:lastColumn="0" w:noHBand="0" w:noVBand="1"/>
      </w:tblPr>
      <w:tblGrid>
        <w:gridCol w:w="1306"/>
        <w:gridCol w:w="3084"/>
        <w:gridCol w:w="4061"/>
        <w:gridCol w:w="4160"/>
        <w:gridCol w:w="1337"/>
      </w:tblGrid>
      <w:tr w:rsidR="00191288" w14:paraId="20048E13" w14:textId="77777777" w:rsidTr="00310D97">
        <w:tc>
          <w:tcPr>
            <w:tcW w:w="1306" w:type="dxa"/>
            <w:shd w:val="clear" w:color="auto" w:fill="4472C4" w:themeFill="accent1"/>
          </w:tcPr>
          <w:p w14:paraId="060A3E33" w14:textId="5D43C506" w:rsidR="00191288" w:rsidRPr="00191288" w:rsidRDefault="00191288" w:rsidP="00191288">
            <w:pPr>
              <w:jc w:val="center"/>
              <w:rPr>
                <w:b/>
                <w:bCs/>
                <w:sz w:val="32"/>
                <w:szCs w:val="32"/>
              </w:rPr>
            </w:pPr>
            <w:r w:rsidRPr="00191288">
              <w:rPr>
                <w:b/>
                <w:bCs/>
                <w:sz w:val="32"/>
                <w:szCs w:val="32"/>
              </w:rPr>
              <w:t>Number</w:t>
            </w:r>
          </w:p>
        </w:tc>
        <w:tc>
          <w:tcPr>
            <w:tcW w:w="3084" w:type="dxa"/>
            <w:shd w:val="clear" w:color="auto" w:fill="4472C4" w:themeFill="accent1"/>
          </w:tcPr>
          <w:p w14:paraId="5200CDAB" w14:textId="769EA844" w:rsidR="00191288" w:rsidRPr="00191288" w:rsidRDefault="00191288" w:rsidP="00191288">
            <w:pPr>
              <w:jc w:val="center"/>
              <w:rPr>
                <w:b/>
                <w:bCs/>
                <w:sz w:val="32"/>
                <w:szCs w:val="32"/>
              </w:rPr>
            </w:pPr>
            <w:r w:rsidRPr="00191288">
              <w:rPr>
                <w:b/>
                <w:bCs/>
                <w:sz w:val="32"/>
                <w:szCs w:val="32"/>
              </w:rPr>
              <w:t>Standard</w:t>
            </w:r>
          </w:p>
        </w:tc>
        <w:tc>
          <w:tcPr>
            <w:tcW w:w="4061" w:type="dxa"/>
            <w:shd w:val="clear" w:color="auto" w:fill="4472C4" w:themeFill="accent1"/>
          </w:tcPr>
          <w:p w14:paraId="03DEFA3B" w14:textId="5A176CFB" w:rsidR="00191288" w:rsidRPr="00191288" w:rsidRDefault="00191288" w:rsidP="00191288">
            <w:pPr>
              <w:jc w:val="center"/>
              <w:rPr>
                <w:b/>
                <w:bCs/>
                <w:sz w:val="32"/>
                <w:szCs w:val="32"/>
              </w:rPr>
            </w:pPr>
            <w:r w:rsidRPr="00191288">
              <w:rPr>
                <w:b/>
                <w:bCs/>
                <w:sz w:val="32"/>
                <w:szCs w:val="32"/>
              </w:rPr>
              <w:t>Evidence</w:t>
            </w:r>
          </w:p>
        </w:tc>
        <w:tc>
          <w:tcPr>
            <w:tcW w:w="4160" w:type="dxa"/>
            <w:shd w:val="clear" w:color="auto" w:fill="4472C4" w:themeFill="accent1"/>
          </w:tcPr>
          <w:p w14:paraId="1C326C7F" w14:textId="0B4ACF84" w:rsidR="00191288" w:rsidRPr="00191288" w:rsidRDefault="00191288" w:rsidP="00191288">
            <w:pPr>
              <w:jc w:val="center"/>
              <w:rPr>
                <w:b/>
                <w:bCs/>
                <w:sz w:val="32"/>
                <w:szCs w:val="32"/>
              </w:rPr>
            </w:pPr>
            <w:r w:rsidRPr="00191288">
              <w:rPr>
                <w:b/>
                <w:bCs/>
                <w:sz w:val="32"/>
                <w:szCs w:val="32"/>
              </w:rPr>
              <w:t>Supporting Resources</w:t>
            </w:r>
          </w:p>
        </w:tc>
        <w:tc>
          <w:tcPr>
            <w:tcW w:w="1337" w:type="dxa"/>
            <w:shd w:val="clear" w:color="auto" w:fill="4472C4" w:themeFill="accent1"/>
          </w:tcPr>
          <w:p w14:paraId="04FCD34B" w14:textId="77777777" w:rsidR="00191288" w:rsidRPr="00191288" w:rsidRDefault="00191288" w:rsidP="00191288">
            <w:pPr>
              <w:jc w:val="center"/>
              <w:rPr>
                <w:b/>
                <w:bCs/>
                <w:sz w:val="32"/>
                <w:szCs w:val="32"/>
              </w:rPr>
            </w:pPr>
            <w:r w:rsidRPr="00191288">
              <w:rPr>
                <w:b/>
                <w:bCs/>
                <w:sz w:val="32"/>
                <w:szCs w:val="32"/>
              </w:rPr>
              <w:t xml:space="preserve">Met </w:t>
            </w:r>
          </w:p>
          <w:p w14:paraId="55790D6A" w14:textId="698B426B" w:rsidR="00191288" w:rsidRPr="00191288" w:rsidRDefault="00191288" w:rsidP="00191288">
            <w:pPr>
              <w:jc w:val="center"/>
              <w:rPr>
                <w:b/>
                <w:bCs/>
                <w:sz w:val="32"/>
                <w:szCs w:val="32"/>
              </w:rPr>
            </w:pPr>
          </w:p>
        </w:tc>
      </w:tr>
      <w:tr w:rsidR="00191288" w:rsidRPr="00891D08" w14:paraId="779780E8" w14:textId="77777777" w:rsidTr="00310D97">
        <w:tc>
          <w:tcPr>
            <w:tcW w:w="1306" w:type="dxa"/>
          </w:tcPr>
          <w:p w14:paraId="69CB3E53" w14:textId="1E7FF105" w:rsidR="00191288" w:rsidRPr="00891D08" w:rsidRDefault="00191288" w:rsidP="00191288">
            <w:pPr>
              <w:jc w:val="center"/>
              <w:rPr>
                <w:rFonts w:ascii="Calibri" w:hAnsi="Calibri" w:cs="Calibri"/>
                <w:sz w:val="24"/>
                <w:szCs w:val="24"/>
              </w:rPr>
            </w:pPr>
            <w:r w:rsidRPr="00891D08">
              <w:rPr>
                <w:rFonts w:ascii="Calibri" w:hAnsi="Calibri" w:cs="Calibri"/>
                <w:sz w:val="24"/>
                <w:szCs w:val="24"/>
              </w:rPr>
              <w:t>1</w:t>
            </w:r>
          </w:p>
        </w:tc>
        <w:tc>
          <w:tcPr>
            <w:tcW w:w="3084" w:type="dxa"/>
          </w:tcPr>
          <w:p w14:paraId="3522E4AC" w14:textId="2CB6BB42" w:rsidR="00191288" w:rsidRPr="00891D08" w:rsidRDefault="00191288" w:rsidP="00B33264">
            <w:pPr>
              <w:rPr>
                <w:rFonts w:ascii="Calibri" w:hAnsi="Calibri" w:cs="Calibri"/>
                <w:sz w:val="24"/>
                <w:szCs w:val="24"/>
              </w:rPr>
            </w:pPr>
            <w:r w:rsidRPr="00891D08">
              <w:rPr>
                <w:rFonts w:ascii="Calibri" w:hAnsi="Calibri" w:cs="Calibri"/>
                <w:sz w:val="24"/>
                <w:szCs w:val="24"/>
              </w:rPr>
              <w:t>Named Asthma Lead.</w:t>
            </w:r>
          </w:p>
        </w:tc>
        <w:tc>
          <w:tcPr>
            <w:tcW w:w="4061" w:type="dxa"/>
          </w:tcPr>
          <w:p w14:paraId="76DE7374" w14:textId="1BB292CE" w:rsidR="00191288" w:rsidRPr="00891D08" w:rsidRDefault="00697F7A" w:rsidP="00011553">
            <w:pPr>
              <w:pStyle w:val="ListParagraph"/>
              <w:numPr>
                <w:ilvl w:val="0"/>
                <w:numId w:val="2"/>
              </w:numPr>
              <w:rPr>
                <w:rFonts w:ascii="Calibri" w:hAnsi="Calibri" w:cs="Calibri"/>
                <w:sz w:val="24"/>
                <w:szCs w:val="24"/>
              </w:rPr>
            </w:pPr>
            <w:r w:rsidRPr="00891D08">
              <w:rPr>
                <w:rFonts w:ascii="Calibri" w:hAnsi="Calibri" w:cs="Calibri"/>
                <w:sz w:val="24"/>
                <w:szCs w:val="24"/>
              </w:rPr>
              <w:t>Asthma Lead identified that has overall responsibility for facilitating the resources required to maintain Asthma Friendly Status (human resources, consumables etc)</w:t>
            </w:r>
          </w:p>
          <w:p w14:paraId="16AB7141" w14:textId="5295585A" w:rsidR="00191288" w:rsidRPr="00891D08" w:rsidRDefault="00191288" w:rsidP="00D771C7">
            <w:pPr>
              <w:pStyle w:val="ListParagraph"/>
              <w:rPr>
                <w:rFonts w:ascii="Calibri" w:hAnsi="Calibri" w:cs="Calibri"/>
                <w:sz w:val="24"/>
                <w:szCs w:val="24"/>
              </w:rPr>
            </w:pPr>
          </w:p>
        </w:tc>
        <w:tc>
          <w:tcPr>
            <w:tcW w:w="4160" w:type="dxa"/>
          </w:tcPr>
          <w:p w14:paraId="4A248B20" w14:textId="6BB69DDA" w:rsidR="00191288" w:rsidRPr="00891D08" w:rsidRDefault="007D2BBA" w:rsidP="007D2BBA">
            <w:pPr>
              <w:pStyle w:val="ListParagraph"/>
              <w:numPr>
                <w:ilvl w:val="0"/>
                <w:numId w:val="9"/>
              </w:numPr>
              <w:rPr>
                <w:rFonts w:ascii="Calibri" w:hAnsi="Calibri" w:cs="Calibri"/>
                <w:sz w:val="24"/>
                <w:szCs w:val="24"/>
              </w:rPr>
            </w:pPr>
            <w:r w:rsidRPr="00891D08">
              <w:rPr>
                <w:rFonts w:ascii="Calibri" w:hAnsi="Calibri" w:cs="Calibri"/>
                <w:sz w:val="24"/>
                <w:szCs w:val="24"/>
              </w:rPr>
              <w:t xml:space="preserve">Refer to </w:t>
            </w:r>
            <w:proofErr w:type="spellStart"/>
            <w:r w:rsidRPr="00891D08">
              <w:rPr>
                <w:rFonts w:ascii="Calibri" w:hAnsi="Calibri" w:cs="Calibri"/>
                <w:sz w:val="24"/>
                <w:szCs w:val="24"/>
              </w:rPr>
              <w:t>pg</w:t>
            </w:r>
            <w:proofErr w:type="spellEnd"/>
            <w:r w:rsidRPr="00891D08">
              <w:rPr>
                <w:rFonts w:ascii="Calibri" w:hAnsi="Calibri" w:cs="Calibri"/>
                <w:sz w:val="24"/>
                <w:szCs w:val="24"/>
              </w:rPr>
              <w:t xml:space="preserve"> 7. Roles &amp; Responsibilities </w:t>
            </w:r>
            <w:hyperlink r:id="rId7" w:history="1">
              <w:r w:rsidRPr="00891D08">
                <w:rPr>
                  <w:rStyle w:val="Hyperlink"/>
                  <w:rFonts w:ascii="Calibri" w:hAnsi="Calibri" w:cs="Calibri"/>
                  <w:sz w:val="24"/>
                  <w:szCs w:val="24"/>
                </w:rPr>
                <w:t>London's School Guide</w:t>
              </w:r>
            </w:hyperlink>
          </w:p>
        </w:tc>
        <w:tc>
          <w:tcPr>
            <w:tcW w:w="1337" w:type="dxa"/>
          </w:tcPr>
          <w:p w14:paraId="76FA3386" w14:textId="77777777" w:rsidR="00191288" w:rsidRPr="00891D08" w:rsidRDefault="00191288" w:rsidP="00191288">
            <w:pPr>
              <w:jc w:val="center"/>
              <w:rPr>
                <w:rFonts w:ascii="Calibri" w:hAnsi="Calibri" w:cs="Calibri"/>
                <w:sz w:val="24"/>
                <w:szCs w:val="24"/>
              </w:rPr>
            </w:pPr>
          </w:p>
        </w:tc>
      </w:tr>
      <w:tr w:rsidR="00191288" w:rsidRPr="00891D08" w14:paraId="568EA3EE" w14:textId="77777777" w:rsidTr="00310D97">
        <w:tc>
          <w:tcPr>
            <w:tcW w:w="1306" w:type="dxa"/>
          </w:tcPr>
          <w:p w14:paraId="0A392D69" w14:textId="4FB8F54D" w:rsidR="00191288" w:rsidRPr="00891D08" w:rsidRDefault="00191288" w:rsidP="00191288">
            <w:pPr>
              <w:jc w:val="center"/>
              <w:rPr>
                <w:rFonts w:ascii="Calibri" w:hAnsi="Calibri" w:cs="Calibri"/>
                <w:sz w:val="24"/>
                <w:szCs w:val="24"/>
              </w:rPr>
            </w:pPr>
            <w:r w:rsidRPr="00891D08">
              <w:rPr>
                <w:rFonts w:ascii="Calibri" w:hAnsi="Calibri" w:cs="Calibri"/>
                <w:sz w:val="24"/>
                <w:szCs w:val="24"/>
              </w:rPr>
              <w:t>2</w:t>
            </w:r>
          </w:p>
        </w:tc>
        <w:tc>
          <w:tcPr>
            <w:tcW w:w="3084" w:type="dxa"/>
          </w:tcPr>
          <w:p w14:paraId="4E8FC2A0" w14:textId="599BA6CD" w:rsidR="00191288" w:rsidRPr="00891D08" w:rsidRDefault="00697F7A" w:rsidP="00B33264">
            <w:pPr>
              <w:rPr>
                <w:rFonts w:ascii="Calibri" w:hAnsi="Calibri" w:cs="Calibri"/>
                <w:sz w:val="24"/>
                <w:szCs w:val="24"/>
              </w:rPr>
            </w:pPr>
            <w:r w:rsidRPr="00891D08">
              <w:rPr>
                <w:rFonts w:ascii="Calibri" w:hAnsi="Calibri" w:cs="Calibri"/>
                <w:sz w:val="24"/>
                <w:szCs w:val="24"/>
              </w:rPr>
              <w:t>Named Asthma Champion</w:t>
            </w:r>
          </w:p>
        </w:tc>
        <w:tc>
          <w:tcPr>
            <w:tcW w:w="4061" w:type="dxa"/>
          </w:tcPr>
          <w:p w14:paraId="0DD5A009" w14:textId="77777777" w:rsidR="00191288" w:rsidRPr="00891D08" w:rsidRDefault="00D771C7" w:rsidP="00D771C7">
            <w:pPr>
              <w:pStyle w:val="ListParagraph"/>
              <w:numPr>
                <w:ilvl w:val="0"/>
                <w:numId w:val="2"/>
              </w:numPr>
              <w:rPr>
                <w:rFonts w:ascii="Calibri" w:hAnsi="Calibri" w:cs="Calibri"/>
                <w:sz w:val="24"/>
                <w:szCs w:val="24"/>
              </w:rPr>
            </w:pPr>
            <w:r w:rsidRPr="00891D08">
              <w:rPr>
                <w:rFonts w:ascii="Calibri" w:hAnsi="Calibri" w:cs="Calibri"/>
                <w:sz w:val="24"/>
                <w:szCs w:val="24"/>
              </w:rPr>
              <w:t>Individual who has attended Asthma Champion Training</w:t>
            </w:r>
          </w:p>
          <w:p w14:paraId="0867D68A" w14:textId="77777777" w:rsidR="00D771C7" w:rsidRPr="00891D08" w:rsidRDefault="00D771C7" w:rsidP="00D771C7">
            <w:pPr>
              <w:pStyle w:val="ListParagraph"/>
              <w:numPr>
                <w:ilvl w:val="0"/>
                <w:numId w:val="2"/>
              </w:numPr>
              <w:rPr>
                <w:rFonts w:ascii="Calibri" w:hAnsi="Calibri" w:cs="Calibri"/>
                <w:sz w:val="24"/>
                <w:szCs w:val="24"/>
              </w:rPr>
            </w:pPr>
            <w:r w:rsidRPr="00891D08">
              <w:rPr>
                <w:rFonts w:ascii="Calibri" w:hAnsi="Calibri" w:cs="Calibri"/>
                <w:sz w:val="24"/>
                <w:szCs w:val="24"/>
              </w:rPr>
              <w:t>Must attend Annual Champion Refresher Training</w:t>
            </w:r>
          </w:p>
          <w:p w14:paraId="519381D3" w14:textId="77777777" w:rsidR="00D771C7" w:rsidRPr="00891D08" w:rsidRDefault="00D771C7" w:rsidP="00D771C7">
            <w:pPr>
              <w:pStyle w:val="ListParagraph"/>
              <w:numPr>
                <w:ilvl w:val="0"/>
                <w:numId w:val="2"/>
              </w:numPr>
              <w:rPr>
                <w:rFonts w:ascii="Calibri" w:hAnsi="Calibri" w:cs="Calibri"/>
                <w:sz w:val="24"/>
                <w:szCs w:val="24"/>
              </w:rPr>
            </w:pPr>
            <w:r w:rsidRPr="00891D08">
              <w:rPr>
                <w:rFonts w:ascii="Calibri" w:hAnsi="Calibri" w:cs="Calibri"/>
                <w:sz w:val="24"/>
                <w:szCs w:val="24"/>
              </w:rPr>
              <w:t>Responsible for the implementation of the Asthma Friendly requirements</w:t>
            </w:r>
          </w:p>
          <w:p w14:paraId="7C2A57C7" w14:textId="54492080" w:rsidR="00D771C7" w:rsidRPr="00891D08" w:rsidRDefault="00D771C7" w:rsidP="00D771C7">
            <w:pPr>
              <w:pStyle w:val="ListParagraph"/>
              <w:numPr>
                <w:ilvl w:val="0"/>
                <w:numId w:val="2"/>
              </w:numPr>
              <w:rPr>
                <w:rFonts w:ascii="Calibri" w:hAnsi="Calibri" w:cs="Calibri"/>
                <w:sz w:val="24"/>
                <w:szCs w:val="24"/>
              </w:rPr>
            </w:pPr>
            <w:r w:rsidRPr="00891D08">
              <w:rPr>
                <w:rFonts w:ascii="Calibri" w:hAnsi="Calibri" w:cs="Calibri"/>
                <w:sz w:val="24"/>
                <w:szCs w:val="24"/>
              </w:rPr>
              <w:t xml:space="preserve">Links with community asthma services (referring to GP / School Nursing teams as required, communicates with </w:t>
            </w:r>
            <w:r w:rsidRPr="00891D08">
              <w:rPr>
                <w:rFonts w:ascii="Calibri" w:hAnsi="Calibri" w:cs="Calibri"/>
                <w:sz w:val="24"/>
                <w:szCs w:val="24"/>
              </w:rPr>
              <w:lastRenderedPageBreak/>
              <w:t>WPH asthma nursing team any challenges in maintaining asthma friendly status)</w:t>
            </w:r>
          </w:p>
        </w:tc>
        <w:tc>
          <w:tcPr>
            <w:tcW w:w="4160" w:type="dxa"/>
          </w:tcPr>
          <w:p w14:paraId="7F765D75" w14:textId="74B1B5C4" w:rsidR="00191288" w:rsidRPr="00891D08" w:rsidRDefault="007D2BBA" w:rsidP="007D2BBA">
            <w:pPr>
              <w:pStyle w:val="ListParagraph"/>
              <w:numPr>
                <w:ilvl w:val="0"/>
                <w:numId w:val="10"/>
              </w:numPr>
              <w:rPr>
                <w:rFonts w:ascii="Calibri" w:hAnsi="Calibri" w:cs="Calibri"/>
                <w:sz w:val="24"/>
                <w:szCs w:val="24"/>
              </w:rPr>
            </w:pPr>
            <w:r w:rsidRPr="00891D08">
              <w:rPr>
                <w:rFonts w:ascii="Calibri" w:hAnsi="Calibri" w:cs="Calibri"/>
                <w:sz w:val="24"/>
                <w:szCs w:val="24"/>
              </w:rPr>
              <w:lastRenderedPageBreak/>
              <w:t xml:space="preserve">Refer to </w:t>
            </w:r>
            <w:proofErr w:type="spellStart"/>
            <w:r w:rsidRPr="00891D08">
              <w:rPr>
                <w:rFonts w:ascii="Calibri" w:hAnsi="Calibri" w:cs="Calibri"/>
                <w:sz w:val="24"/>
                <w:szCs w:val="24"/>
              </w:rPr>
              <w:t>pg</w:t>
            </w:r>
            <w:proofErr w:type="spellEnd"/>
            <w:r w:rsidRPr="00891D08">
              <w:rPr>
                <w:rFonts w:ascii="Calibri" w:hAnsi="Calibri" w:cs="Calibri"/>
                <w:sz w:val="24"/>
                <w:szCs w:val="24"/>
              </w:rPr>
              <w:t xml:space="preserve"> 7. Roles &amp; Responsibilities </w:t>
            </w:r>
            <w:hyperlink r:id="rId8" w:history="1">
              <w:r w:rsidRPr="00891D08">
                <w:rPr>
                  <w:rStyle w:val="Hyperlink"/>
                  <w:rFonts w:ascii="Calibri" w:hAnsi="Calibri" w:cs="Calibri"/>
                  <w:sz w:val="24"/>
                  <w:szCs w:val="24"/>
                </w:rPr>
                <w:t>London's School Guide</w:t>
              </w:r>
            </w:hyperlink>
          </w:p>
        </w:tc>
        <w:tc>
          <w:tcPr>
            <w:tcW w:w="1337" w:type="dxa"/>
          </w:tcPr>
          <w:p w14:paraId="7AEC4E8E" w14:textId="77777777" w:rsidR="00191288" w:rsidRPr="00891D08" w:rsidRDefault="00191288" w:rsidP="00191288">
            <w:pPr>
              <w:jc w:val="center"/>
              <w:rPr>
                <w:rFonts w:ascii="Calibri" w:hAnsi="Calibri" w:cs="Calibri"/>
                <w:sz w:val="24"/>
                <w:szCs w:val="24"/>
              </w:rPr>
            </w:pPr>
          </w:p>
        </w:tc>
      </w:tr>
      <w:tr w:rsidR="00191288" w:rsidRPr="00891D08" w14:paraId="26F8204A" w14:textId="77777777" w:rsidTr="00310D97">
        <w:tc>
          <w:tcPr>
            <w:tcW w:w="1306" w:type="dxa"/>
          </w:tcPr>
          <w:p w14:paraId="3933D587" w14:textId="14C679DD" w:rsidR="00191288" w:rsidRPr="00891D08" w:rsidRDefault="00191288" w:rsidP="00191288">
            <w:pPr>
              <w:jc w:val="center"/>
              <w:rPr>
                <w:rFonts w:ascii="Calibri" w:hAnsi="Calibri" w:cs="Calibri"/>
                <w:sz w:val="24"/>
                <w:szCs w:val="24"/>
              </w:rPr>
            </w:pPr>
            <w:r w:rsidRPr="00891D08">
              <w:rPr>
                <w:rFonts w:ascii="Calibri" w:hAnsi="Calibri" w:cs="Calibri"/>
                <w:sz w:val="24"/>
                <w:szCs w:val="24"/>
              </w:rPr>
              <w:t>3</w:t>
            </w:r>
          </w:p>
        </w:tc>
        <w:tc>
          <w:tcPr>
            <w:tcW w:w="3084" w:type="dxa"/>
          </w:tcPr>
          <w:p w14:paraId="14935D62" w14:textId="7AC553BF" w:rsidR="00191288" w:rsidRPr="00891D08" w:rsidRDefault="00191288" w:rsidP="00B33264">
            <w:pPr>
              <w:rPr>
                <w:rFonts w:ascii="Calibri" w:hAnsi="Calibri" w:cs="Calibri"/>
                <w:sz w:val="24"/>
                <w:szCs w:val="24"/>
              </w:rPr>
            </w:pPr>
            <w:r w:rsidRPr="00891D08">
              <w:rPr>
                <w:rFonts w:ascii="Calibri" w:hAnsi="Calibri" w:cs="Calibri"/>
                <w:sz w:val="24"/>
                <w:szCs w:val="24"/>
              </w:rPr>
              <w:t>Asthma Policy</w:t>
            </w:r>
          </w:p>
        </w:tc>
        <w:tc>
          <w:tcPr>
            <w:tcW w:w="4061" w:type="dxa"/>
          </w:tcPr>
          <w:p w14:paraId="4FB67191" w14:textId="3A783BDC" w:rsidR="00191288" w:rsidRPr="00891D08" w:rsidRDefault="00191288" w:rsidP="00011553">
            <w:pPr>
              <w:rPr>
                <w:rFonts w:ascii="Calibri" w:hAnsi="Calibri" w:cs="Calibri"/>
                <w:sz w:val="24"/>
                <w:szCs w:val="24"/>
              </w:rPr>
            </w:pPr>
            <w:r w:rsidRPr="00891D08">
              <w:rPr>
                <w:rFonts w:ascii="Calibri" w:hAnsi="Calibri" w:cs="Calibri"/>
                <w:sz w:val="24"/>
                <w:szCs w:val="24"/>
              </w:rPr>
              <w:t xml:space="preserve">This policy must demonstrate the measures taken in schools for children with asthma. (Identify leads, </w:t>
            </w:r>
            <w:r w:rsidR="00011553" w:rsidRPr="00891D08">
              <w:rPr>
                <w:rFonts w:ascii="Calibri" w:hAnsi="Calibri" w:cs="Calibri"/>
                <w:sz w:val="24"/>
                <w:szCs w:val="24"/>
              </w:rPr>
              <w:t>asthma register</w:t>
            </w:r>
            <w:r w:rsidR="00B33264" w:rsidRPr="00891D08">
              <w:rPr>
                <w:rFonts w:ascii="Calibri" w:hAnsi="Calibri" w:cs="Calibri"/>
                <w:sz w:val="24"/>
                <w:szCs w:val="24"/>
              </w:rPr>
              <w:t xml:space="preserve"> </w:t>
            </w:r>
            <w:r w:rsidRPr="00891D08">
              <w:rPr>
                <w:rFonts w:ascii="Calibri" w:hAnsi="Calibri" w:cs="Calibri"/>
                <w:sz w:val="24"/>
                <w:szCs w:val="24"/>
              </w:rPr>
              <w:t xml:space="preserve">medicine storage, training, </w:t>
            </w:r>
            <w:r w:rsidR="00011553" w:rsidRPr="00891D08">
              <w:rPr>
                <w:rFonts w:ascii="Calibri" w:hAnsi="Calibri" w:cs="Calibri"/>
                <w:sz w:val="24"/>
                <w:szCs w:val="24"/>
              </w:rPr>
              <w:t>emergency treatment). Policy must reflect risk assessments to recognise and manage and reduce asthma triggers in school environment.</w:t>
            </w:r>
          </w:p>
          <w:p w14:paraId="5BF69FC7" w14:textId="77777777" w:rsidR="00011553" w:rsidRPr="00891D08" w:rsidRDefault="00011553" w:rsidP="00011553">
            <w:pPr>
              <w:pStyle w:val="ListParagraph"/>
              <w:numPr>
                <w:ilvl w:val="0"/>
                <w:numId w:val="4"/>
              </w:numPr>
              <w:rPr>
                <w:rFonts w:ascii="Calibri" w:hAnsi="Calibri" w:cs="Calibri"/>
                <w:sz w:val="24"/>
                <w:szCs w:val="24"/>
              </w:rPr>
            </w:pPr>
            <w:r w:rsidRPr="00891D08">
              <w:rPr>
                <w:rFonts w:ascii="Calibri" w:hAnsi="Calibri" w:cs="Calibri"/>
                <w:sz w:val="24"/>
                <w:szCs w:val="24"/>
              </w:rPr>
              <w:t xml:space="preserve">School Policy must be reviewed every two </w:t>
            </w:r>
            <w:proofErr w:type="gramStart"/>
            <w:r w:rsidRPr="00891D08">
              <w:rPr>
                <w:rFonts w:ascii="Calibri" w:hAnsi="Calibri" w:cs="Calibri"/>
                <w:sz w:val="24"/>
                <w:szCs w:val="24"/>
              </w:rPr>
              <w:t>years</w:t>
            </w:r>
            <w:proofErr w:type="gramEnd"/>
          </w:p>
          <w:p w14:paraId="06DF90CD" w14:textId="6F513D88" w:rsidR="00011553" w:rsidRPr="00891D08" w:rsidRDefault="00011553" w:rsidP="00011553">
            <w:pPr>
              <w:pStyle w:val="ListParagraph"/>
              <w:numPr>
                <w:ilvl w:val="0"/>
                <w:numId w:val="4"/>
              </w:numPr>
              <w:rPr>
                <w:rFonts w:ascii="Calibri" w:hAnsi="Calibri" w:cs="Calibri"/>
                <w:sz w:val="24"/>
                <w:szCs w:val="24"/>
              </w:rPr>
            </w:pPr>
            <w:r w:rsidRPr="00891D08">
              <w:rPr>
                <w:rFonts w:ascii="Calibri" w:hAnsi="Calibri" w:cs="Calibri"/>
                <w:sz w:val="24"/>
                <w:szCs w:val="24"/>
              </w:rPr>
              <w:t xml:space="preserve">School policy should be available to view, all staff should be aware of where it is </w:t>
            </w:r>
            <w:r w:rsidR="009E0DB4" w:rsidRPr="00891D08">
              <w:rPr>
                <w:rFonts w:ascii="Calibri" w:hAnsi="Calibri" w:cs="Calibri"/>
                <w:sz w:val="24"/>
                <w:szCs w:val="24"/>
              </w:rPr>
              <w:t>kept.</w:t>
            </w:r>
          </w:p>
          <w:p w14:paraId="7803E455" w14:textId="77777777" w:rsidR="00011553" w:rsidRPr="00891D08" w:rsidRDefault="00011553" w:rsidP="00011553">
            <w:pPr>
              <w:pStyle w:val="ListParagraph"/>
              <w:numPr>
                <w:ilvl w:val="0"/>
                <w:numId w:val="4"/>
              </w:numPr>
              <w:rPr>
                <w:rFonts w:ascii="Calibri" w:hAnsi="Calibri" w:cs="Calibri"/>
                <w:sz w:val="24"/>
                <w:szCs w:val="24"/>
              </w:rPr>
            </w:pPr>
            <w:r w:rsidRPr="00891D08">
              <w:rPr>
                <w:rFonts w:ascii="Calibri" w:hAnsi="Calibri" w:cs="Calibri"/>
                <w:sz w:val="24"/>
                <w:szCs w:val="24"/>
              </w:rPr>
              <w:t>Policy available to parents on school website</w:t>
            </w:r>
          </w:p>
          <w:p w14:paraId="74723B0F" w14:textId="32621672" w:rsidR="00011553" w:rsidRPr="00891D08" w:rsidRDefault="00011553" w:rsidP="00011553">
            <w:pPr>
              <w:pStyle w:val="ListParagraph"/>
              <w:rPr>
                <w:rFonts w:ascii="Calibri" w:hAnsi="Calibri" w:cs="Calibri"/>
                <w:sz w:val="24"/>
                <w:szCs w:val="24"/>
              </w:rPr>
            </w:pPr>
          </w:p>
        </w:tc>
        <w:tc>
          <w:tcPr>
            <w:tcW w:w="4160" w:type="dxa"/>
          </w:tcPr>
          <w:p w14:paraId="1B67AD01" w14:textId="62135E0D" w:rsidR="00191288" w:rsidRPr="00891D08" w:rsidRDefault="007D2BBA" w:rsidP="007D2BBA">
            <w:pPr>
              <w:pStyle w:val="ListParagraph"/>
              <w:numPr>
                <w:ilvl w:val="0"/>
                <w:numId w:val="11"/>
              </w:numPr>
              <w:rPr>
                <w:rFonts w:ascii="Calibri" w:hAnsi="Calibri" w:cs="Calibri"/>
                <w:sz w:val="24"/>
                <w:szCs w:val="24"/>
              </w:rPr>
            </w:pPr>
            <w:r w:rsidRPr="00891D08">
              <w:rPr>
                <w:rFonts w:ascii="Calibri" w:hAnsi="Calibri" w:cs="Calibri"/>
                <w:sz w:val="24"/>
                <w:szCs w:val="24"/>
              </w:rPr>
              <w:t xml:space="preserve">Example policy </w:t>
            </w:r>
            <w:hyperlink r:id="rId9" w:history="1">
              <w:r w:rsidRPr="00891D08">
                <w:rPr>
                  <w:rStyle w:val="Hyperlink"/>
                  <w:rFonts w:ascii="Calibri" w:hAnsi="Calibri" w:cs="Calibri"/>
                  <w:sz w:val="24"/>
                  <w:szCs w:val="24"/>
                </w:rPr>
                <w:t>School Asthma Policy</w:t>
              </w:r>
            </w:hyperlink>
            <w:r w:rsidRPr="00891D08">
              <w:rPr>
                <w:rFonts w:ascii="Calibri" w:hAnsi="Calibri" w:cs="Calibri"/>
                <w:sz w:val="24"/>
                <w:szCs w:val="24"/>
              </w:rPr>
              <w:br/>
            </w:r>
          </w:p>
          <w:p w14:paraId="2CD621E2" w14:textId="37824CBA" w:rsidR="007D2BBA" w:rsidRPr="00891D08" w:rsidRDefault="007D2BBA" w:rsidP="007D2BBA">
            <w:pPr>
              <w:pStyle w:val="ListParagraph"/>
              <w:numPr>
                <w:ilvl w:val="0"/>
                <w:numId w:val="11"/>
              </w:numPr>
              <w:rPr>
                <w:rFonts w:ascii="Calibri" w:hAnsi="Calibri" w:cs="Calibri"/>
                <w:sz w:val="24"/>
                <w:szCs w:val="24"/>
              </w:rPr>
            </w:pPr>
            <w:r w:rsidRPr="00891D08">
              <w:rPr>
                <w:rFonts w:ascii="Calibri" w:hAnsi="Calibri" w:cs="Calibri"/>
                <w:sz w:val="24"/>
                <w:szCs w:val="24"/>
              </w:rPr>
              <w:t xml:space="preserve">Refer to pages 5-10 for policy guidance </w:t>
            </w:r>
            <w:hyperlink r:id="rId10" w:history="1">
              <w:r w:rsidRPr="00891D08">
                <w:rPr>
                  <w:rStyle w:val="Hyperlink"/>
                  <w:rFonts w:ascii="Calibri" w:hAnsi="Calibri" w:cs="Calibri"/>
                  <w:sz w:val="24"/>
                  <w:szCs w:val="24"/>
                </w:rPr>
                <w:t>London’s School Guide</w:t>
              </w:r>
            </w:hyperlink>
            <w:r w:rsidRPr="00891D08">
              <w:rPr>
                <w:rFonts w:ascii="Calibri" w:hAnsi="Calibri" w:cs="Calibri"/>
                <w:sz w:val="24"/>
                <w:szCs w:val="24"/>
              </w:rPr>
              <w:br/>
            </w:r>
          </w:p>
          <w:p w14:paraId="5D50B312" w14:textId="7F7CB22D" w:rsidR="007D2BBA" w:rsidRPr="00891D08" w:rsidRDefault="007D2BBA" w:rsidP="007D2BBA">
            <w:pPr>
              <w:pStyle w:val="ListParagraph"/>
              <w:numPr>
                <w:ilvl w:val="0"/>
                <w:numId w:val="11"/>
              </w:numPr>
              <w:rPr>
                <w:rFonts w:ascii="Calibri" w:hAnsi="Calibri" w:cs="Calibri"/>
                <w:sz w:val="24"/>
                <w:szCs w:val="24"/>
              </w:rPr>
            </w:pPr>
            <w:r w:rsidRPr="00891D08">
              <w:rPr>
                <w:rFonts w:ascii="Calibri" w:hAnsi="Calibri" w:cs="Calibri"/>
                <w:sz w:val="24"/>
                <w:szCs w:val="24"/>
              </w:rPr>
              <w:t xml:space="preserve">Other resources </w:t>
            </w:r>
            <w:hyperlink r:id="rId11" w:history="1">
              <w:r w:rsidRPr="00891D08">
                <w:rPr>
                  <w:rStyle w:val="Hyperlink"/>
                  <w:rFonts w:ascii="Calibri" w:hAnsi="Calibri" w:cs="Calibri"/>
                  <w:sz w:val="24"/>
                  <w:szCs w:val="24"/>
                </w:rPr>
                <w:t>Beat Asthma – Legal Requirements for supporting pupils with Asthma</w:t>
              </w:r>
            </w:hyperlink>
          </w:p>
        </w:tc>
        <w:tc>
          <w:tcPr>
            <w:tcW w:w="1337" w:type="dxa"/>
          </w:tcPr>
          <w:p w14:paraId="7BF2A6DB" w14:textId="77777777" w:rsidR="00191288" w:rsidRPr="00891D08" w:rsidRDefault="00191288" w:rsidP="00191288">
            <w:pPr>
              <w:jc w:val="center"/>
              <w:rPr>
                <w:rFonts w:ascii="Calibri" w:hAnsi="Calibri" w:cs="Calibri"/>
                <w:sz w:val="24"/>
                <w:szCs w:val="24"/>
              </w:rPr>
            </w:pPr>
          </w:p>
        </w:tc>
      </w:tr>
      <w:tr w:rsidR="00191288" w:rsidRPr="00891D08" w14:paraId="6689592E" w14:textId="77777777" w:rsidTr="00310D97">
        <w:tc>
          <w:tcPr>
            <w:tcW w:w="1306" w:type="dxa"/>
          </w:tcPr>
          <w:p w14:paraId="17FB6CC2" w14:textId="1601BB4E" w:rsidR="00191288" w:rsidRPr="00891D08" w:rsidRDefault="00191288" w:rsidP="00191288">
            <w:pPr>
              <w:jc w:val="center"/>
              <w:rPr>
                <w:rFonts w:ascii="Calibri" w:hAnsi="Calibri" w:cs="Calibri"/>
                <w:sz w:val="24"/>
                <w:szCs w:val="24"/>
              </w:rPr>
            </w:pPr>
            <w:r w:rsidRPr="00891D08">
              <w:rPr>
                <w:rFonts w:ascii="Calibri" w:hAnsi="Calibri" w:cs="Calibri"/>
                <w:sz w:val="24"/>
                <w:szCs w:val="24"/>
              </w:rPr>
              <w:t>4</w:t>
            </w:r>
          </w:p>
        </w:tc>
        <w:tc>
          <w:tcPr>
            <w:tcW w:w="3084" w:type="dxa"/>
          </w:tcPr>
          <w:p w14:paraId="238818F5" w14:textId="5EB71FB3" w:rsidR="00191288" w:rsidRPr="00891D08" w:rsidRDefault="00191288" w:rsidP="00B33264">
            <w:pPr>
              <w:rPr>
                <w:rFonts w:ascii="Calibri" w:hAnsi="Calibri" w:cs="Calibri"/>
                <w:sz w:val="24"/>
                <w:szCs w:val="24"/>
              </w:rPr>
            </w:pPr>
            <w:r w:rsidRPr="00891D08">
              <w:rPr>
                <w:rFonts w:ascii="Calibri" w:hAnsi="Calibri" w:cs="Calibri"/>
                <w:sz w:val="24"/>
                <w:szCs w:val="24"/>
              </w:rPr>
              <w:t>Register of all known Asthmatics</w:t>
            </w:r>
            <w:r w:rsidR="0036783E" w:rsidRPr="00891D08">
              <w:rPr>
                <w:rFonts w:ascii="Calibri" w:hAnsi="Calibri" w:cs="Calibri"/>
                <w:sz w:val="24"/>
                <w:szCs w:val="24"/>
              </w:rPr>
              <w:t xml:space="preserve"> (and any child prescribed a salbutamol inhaler for wheeze that may not yet have received a formal diagnosis)</w:t>
            </w:r>
          </w:p>
        </w:tc>
        <w:tc>
          <w:tcPr>
            <w:tcW w:w="4061" w:type="dxa"/>
          </w:tcPr>
          <w:p w14:paraId="6D8601D3" w14:textId="319D4B41" w:rsidR="00011553" w:rsidRPr="00891D08" w:rsidRDefault="00011553" w:rsidP="00011553">
            <w:pPr>
              <w:pStyle w:val="ListParagraph"/>
              <w:numPr>
                <w:ilvl w:val="0"/>
                <w:numId w:val="5"/>
              </w:numPr>
              <w:rPr>
                <w:rFonts w:ascii="Calibri" w:hAnsi="Calibri" w:cs="Calibri"/>
                <w:sz w:val="24"/>
                <w:szCs w:val="24"/>
              </w:rPr>
            </w:pPr>
            <w:r w:rsidRPr="00891D08">
              <w:rPr>
                <w:rFonts w:ascii="Calibri" w:hAnsi="Calibri" w:cs="Calibri"/>
                <w:sz w:val="24"/>
                <w:szCs w:val="24"/>
              </w:rPr>
              <w:t>Register of all pupils with medical conditions including asthma</w:t>
            </w:r>
          </w:p>
          <w:p w14:paraId="0DC15D1E" w14:textId="25162EA0" w:rsidR="00011553" w:rsidRPr="00891D08" w:rsidRDefault="00011553" w:rsidP="00011553">
            <w:pPr>
              <w:pStyle w:val="ListParagraph"/>
              <w:numPr>
                <w:ilvl w:val="0"/>
                <w:numId w:val="5"/>
              </w:numPr>
              <w:rPr>
                <w:rFonts w:ascii="Calibri" w:hAnsi="Calibri" w:cs="Calibri"/>
                <w:sz w:val="24"/>
                <w:szCs w:val="24"/>
              </w:rPr>
            </w:pPr>
            <w:r w:rsidRPr="00891D08">
              <w:rPr>
                <w:rFonts w:ascii="Calibri" w:hAnsi="Calibri" w:cs="Calibri"/>
                <w:sz w:val="24"/>
                <w:szCs w:val="24"/>
              </w:rPr>
              <w:t xml:space="preserve">Asthma </w:t>
            </w:r>
            <w:proofErr w:type="gramStart"/>
            <w:r w:rsidRPr="00891D08">
              <w:rPr>
                <w:rFonts w:ascii="Calibri" w:hAnsi="Calibri" w:cs="Calibri"/>
                <w:sz w:val="24"/>
                <w:szCs w:val="24"/>
              </w:rPr>
              <w:t>register</w:t>
            </w:r>
            <w:proofErr w:type="gramEnd"/>
            <w:r w:rsidRPr="00891D08">
              <w:rPr>
                <w:rFonts w:ascii="Calibri" w:hAnsi="Calibri" w:cs="Calibri"/>
                <w:sz w:val="24"/>
                <w:szCs w:val="24"/>
              </w:rPr>
              <w:t xml:space="preserve"> regularly reviewed/updated at least termly</w:t>
            </w:r>
          </w:p>
          <w:p w14:paraId="5F077CB4" w14:textId="3686C12F" w:rsidR="0036783E" w:rsidRPr="00891D08" w:rsidRDefault="0036783E" w:rsidP="00011553">
            <w:pPr>
              <w:pStyle w:val="ListParagraph"/>
              <w:numPr>
                <w:ilvl w:val="0"/>
                <w:numId w:val="5"/>
              </w:numPr>
              <w:rPr>
                <w:rFonts w:ascii="Calibri" w:hAnsi="Calibri" w:cs="Calibri"/>
                <w:sz w:val="24"/>
                <w:szCs w:val="24"/>
              </w:rPr>
            </w:pPr>
            <w:r w:rsidRPr="00891D08">
              <w:rPr>
                <w:rFonts w:ascii="Calibri" w:hAnsi="Calibri" w:cs="Calibri"/>
                <w:sz w:val="24"/>
                <w:szCs w:val="24"/>
              </w:rPr>
              <w:t>Demonstrates termly review of medication expiry dates.</w:t>
            </w:r>
          </w:p>
          <w:p w14:paraId="766ED397" w14:textId="77777777" w:rsidR="00011553" w:rsidRPr="00891D08" w:rsidRDefault="00011553" w:rsidP="00011553">
            <w:pPr>
              <w:pStyle w:val="ListParagraph"/>
              <w:numPr>
                <w:ilvl w:val="0"/>
                <w:numId w:val="5"/>
              </w:numPr>
              <w:rPr>
                <w:rFonts w:ascii="Calibri" w:hAnsi="Calibri" w:cs="Calibri"/>
                <w:sz w:val="24"/>
                <w:szCs w:val="24"/>
              </w:rPr>
            </w:pPr>
            <w:r w:rsidRPr="00891D08">
              <w:rPr>
                <w:rFonts w:ascii="Calibri" w:hAnsi="Calibri" w:cs="Calibri"/>
                <w:sz w:val="24"/>
                <w:szCs w:val="24"/>
              </w:rPr>
              <w:lastRenderedPageBreak/>
              <w:t xml:space="preserve">Asthma </w:t>
            </w:r>
            <w:proofErr w:type="gramStart"/>
            <w:r w:rsidRPr="00891D08">
              <w:rPr>
                <w:rFonts w:ascii="Calibri" w:hAnsi="Calibri" w:cs="Calibri"/>
                <w:sz w:val="24"/>
                <w:szCs w:val="24"/>
              </w:rPr>
              <w:t>register</w:t>
            </w:r>
            <w:proofErr w:type="gramEnd"/>
            <w:r w:rsidRPr="00891D08">
              <w:rPr>
                <w:rFonts w:ascii="Calibri" w:hAnsi="Calibri" w:cs="Calibri"/>
                <w:sz w:val="24"/>
                <w:szCs w:val="24"/>
              </w:rPr>
              <w:t xml:space="preserve"> available to all staff members including sports and after school club staff </w:t>
            </w:r>
          </w:p>
          <w:p w14:paraId="3732379C" w14:textId="2A64C1E2" w:rsidR="00011553" w:rsidRPr="00891D08" w:rsidRDefault="00011553" w:rsidP="00011553">
            <w:pPr>
              <w:pStyle w:val="ListParagraph"/>
              <w:numPr>
                <w:ilvl w:val="0"/>
                <w:numId w:val="5"/>
              </w:numPr>
              <w:rPr>
                <w:rFonts w:ascii="Calibri" w:hAnsi="Calibri" w:cs="Calibri"/>
                <w:sz w:val="24"/>
                <w:szCs w:val="24"/>
              </w:rPr>
            </w:pPr>
            <w:r w:rsidRPr="00891D08">
              <w:rPr>
                <w:rFonts w:ascii="Calibri" w:hAnsi="Calibri" w:cs="Calibri"/>
                <w:sz w:val="24"/>
                <w:szCs w:val="24"/>
              </w:rPr>
              <w:t>System for identifying pupils who are regularly missing school /games lessons/other activities due to poorly controlled asthma.</w:t>
            </w:r>
          </w:p>
        </w:tc>
        <w:tc>
          <w:tcPr>
            <w:tcW w:w="4160" w:type="dxa"/>
          </w:tcPr>
          <w:p w14:paraId="1C8C35E3" w14:textId="1189612A" w:rsidR="00191288" w:rsidRPr="00891D08" w:rsidRDefault="00FB4DC3" w:rsidP="007D2BBA">
            <w:pPr>
              <w:pStyle w:val="ListParagraph"/>
              <w:numPr>
                <w:ilvl w:val="0"/>
                <w:numId w:val="12"/>
              </w:numPr>
              <w:rPr>
                <w:rFonts w:ascii="Calibri" w:hAnsi="Calibri" w:cs="Calibri"/>
                <w:sz w:val="24"/>
                <w:szCs w:val="24"/>
              </w:rPr>
            </w:pPr>
            <w:hyperlink r:id="rId12" w:history="1">
              <w:r w:rsidR="00332A15" w:rsidRPr="00891D08">
                <w:rPr>
                  <w:rStyle w:val="Hyperlink"/>
                  <w:rFonts w:ascii="Calibri" w:hAnsi="Calibri" w:cs="Calibri"/>
                  <w:sz w:val="24"/>
                  <w:szCs w:val="24"/>
                </w:rPr>
                <w:t>Frimley Health Example Asthma Register</w:t>
              </w:r>
            </w:hyperlink>
          </w:p>
        </w:tc>
        <w:tc>
          <w:tcPr>
            <w:tcW w:w="1337" w:type="dxa"/>
          </w:tcPr>
          <w:p w14:paraId="49FC139D" w14:textId="77777777" w:rsidR="00191288" w:rsidRPr="00891D08" w:rsidRDefault="00191288" w:rsidP="00191288">
            <w:pPr>
              <w:jc w:val="center"/>
              <w:rPr>
                <w:rFonts w:ascii="Calibri" w:hAnsi="Calibri" w:cs="Calibri"/>
                <w:sz w:val="24"/>
                <w:szCs w:val="24"/>
              </w:rPr>
            </w:pPr>
          </w:p>
        </w:tc>
      </w:tr>
      <w:tr w:rsidR="00191288" w:rsidRPr="00891D08" w14:paraId="20BA70E1" w14:textId="77777777" w:rsidTr="007A3F42">
        <w:trPr>
          <w:trHeight w:val="3938"/>
        </w:trPr>
        <w:tc>
          <w:tcPr>
            <w:tcW w:w="1306" w:type="dxa"/>
          </w:tcPr>
          <w:p w14:paraId="3E2F302C" w14:textId="50C73B54" w:rsidR="00191288" w:rsidRPr="00891D08" w:rsidRDefault="00191288" w:rsidP="00191288">
            <w:pPr>
              <w:jc w:val="center"/>
              <w:rPr>
                <w:rFonts w:ascii="Calibri" w:hAnsi="Calibri" w:cs="Calibri"/>
                <w:sz w:val="24"/>
                <w:szCs w:val="24"/>
              </w:rPr>
            </w:pPr>
            <w:r w:rsidRPr="00891D08">
              <w:rPr>
                <w:rFonts w:ascii="Calibri" w:hAnsi="Calibri" w:cs="Calibri"/>
                <w:sz w:val="24"/>
                <w:szCs w:val="24"/>
              </w:rPr>
              <w:t>5</w:t>
            </w:r>
          </w:p>
        </w:tc>
        <w:tc>
          <w:tcPr>
            <w:tcW w:w="3084" w:type="dxa"/>
          </w:tcPr>
          <w:p w14:paraId="04F2CBA5" w14:textId="77777777" w:rsidR="00191288" w:rsidRPr="00891D08" w:rsidRDefault="00191288" w:rsidP="00B33264">
            <w:pPr>
              <w:spacing w:line="276" w:lineRule="auto"/>
              <w:rPr>
                <w:rFonts w:ascii="Calibri" w:eastAsia="Times New Roman" w:hAnsi="Calibri" w:cs="Calibri"/>
                <w:sz w:val="24"/>
                <w:szCs w:val="24"/>
                <w:lang w:eastAsia="en-GB"/>
              </w:rPr>
            </w:pPr>
            <w:r w:rsidRPr="00891D08">
              <w:rPr>
                <w:rFonts w:ascii="Calibri" w:eastAsia="Times New Roman" w:hAnsi="Calibri" w:cs="Calibri"/>
                <w:sz w:val="24"/>
                <w:szCs w:val="24"/>
                <w:lang w:eastAsia="en-GB"/>
              </w:rPr>
              <w:t xml:space="preserve">Each school must allow easy access to inhalers for all children with </w:t>
            </w:r>
            <w:proofErr w:type="gramStart"/>
            <w:r w:rsidRPr="00891D08">
              <w:rPr>
                <w:rFonts w:ascii="Calibri" w:eastAsia="Times New Roman" w:hAnsi="Calibri" w:cs="Calibri"/>
                <w:sz w:val="24"/>
                <w:szCs w:val="24"/>
                <w:lang w:eastAsia="en-GB"/>
              </w:rPr>
              <w:t>asthma</w:t>
            </w:r>
            <w:proofErr w:type="gramEnd"/>
          </w:p>
          <w:p w14:paraId="3357E87E" w14:textId="77777777" w:rsidR="00191288" w:rsidRPr="00891D08" w:rsidRDefault="00191288" w:rsidP="00191288">
            <w:pPr>
              <w:jc w:val="center"/>
              <w:rPr>
                <w:rFonts w:ascii="Calibri" w:hAnsi="Calibri" w:cs="Calibri"/>
                <w:sz w:val="24"/>
                <w:szCs w:val="24"/>
              </w:rPr>
            </w:pPr>
          </w:p>
        </w:tc>
        <w:tc>
          <w:tcPr>
            <w:tcW w:w="4061" w:type="dxa"/>
          </w:tcPr>
          <w:p w14:paraId="1D2A13B4" w14:textId="7BF3876A" w:rsidR="00191288" w:rsidRPr="00891D08" w:rsidRDefault="00011553" w:rsidP="00011553">
            <w:pPr>
              <w:pStyle w:val="ListParagraph"/>
              <w:numPr>
                <w:ilvl w:val="0"/>
                <w:numId w:val="6"/>
              </w:numPr>
              <w:rPr>
                <w:rFonts w:ascii="Calibri" w:hAnsi="Calibri" w:cs="Calibri"/>
                <w:sz w:val="24"/>
                <w:szCs w:val="24"/>
              </w:rPr>
            </w:pPr>
            <w:r w:rsidRPr="00891D08">
              <w:rPr>
                <w:rFonts w:ascii="Calibri" w:hAnsi="Calibri" w:cs="Calibri"/>
                <w:sz w:val="24"/>
                <w:szCs w:val="24"/>
              </w:rPr>
              <w:t xml:space="preserve">All pupils should have an </w:t>
            </w:r>
            <w:r w:rsidR="0036783E" w:rsidRPr="00891D08">
              <w:rPr>
                <w:rFonts w:ascii="Calibri" w:hAnsi="Calibri" w:cs="Calibri"/>
                <w:sz w:val="24"/>
                <w:szCs w:val="24"/>
              </w:rPr>
              <w:t>in-date</w:t>
            </w:r>
            <w:r w:rsidRPr="00891D08">
              <w:rPr>
                <w:rFonts w:ascii="Calibri" w:hAnsi="Calibri" w:cs="Calibri"/>
                <w:sz w:val="24"/>
                <w:szCs w:val="24"/>
              </w:rPr>
              <w:t xml:space="preserve"> inhaler and spacer available in school – record keeping associated with (medicines management policy section 35 Managing medicines on school premises)</w:t>
            </w:r>
          </w:p>
          <w:p w14:paraId="34626085" w14:textId="295E7C0F" w:rsidR="0036783E" w:rsidRPr="00891D08" w:rsidRDefault="00011553" w:rsidP="00011553">
            <w:pPr>
              <w:pStyle w:val="ListParagraph"/>
              <w:numPr>
                <w:ilvl w:val="0"/>
                <w:numId w:val="6"/>
              </w:numPr>
              <w:rPr>
                <w:rFonts w:ascii="Calibri" w:hAnsi="Calibri" w:cs="Calibri"/>
                <w:sz w:val="24"/>
                <w:szCs w:val="24"/>
              </w:rPr>
            </w:pPr>
            <w:r w:rsidRPr="00891D08">
              <w:rPr>
                <w:rFonts w:ascii="Calibri" w:hAnsi="Calibri" w:cs="Calibri"/>
                <w:sz w:val="24"/>
                <w:szCs w:val="24"/>
              </w:rPr>
              <w:t xml:space="preserve">All inhalers should be safely </w:t>
            </w:r>
            <w:proofErr w:type="gramStart"/>
            <w:r w:rsidRPr="00891D08">
              <w:rPr>
                <w:rFonts w:ascii="Calibri" w:hAnsi="Calibri" w:cs="Calibri"/>
                <w:sz w:val="24"/>
                <w:szCs w:val="24"/>
              </w:rPr>
              <w:t xml:space="preserve">stored and </w:t>
            </w:r>
            <w:r w:rsidR="007A3F42" w:rsidRPr="00891D08">
              <w:rPr>
                <w:rFonts w:ascii="Calibri" w:hAnsi="Calibri" w:cs="Calibri"/>
                <w:sz w:val="24"/>
                <w:szCs w:val="24"/>
              </w:rPr>
              <w:t>readily</w:t>
            </w:r>
            <w:r w:rsidRPr="00891D08">
              <w:rPr>
                <w:rFonts w:ascii="Calibri" w:hAnsi="Calibri" w:cs="Calibri"/>
                <w:sz w:val="24"/>
                <w:szCs w:val="24"/>
              </w:rPr>
              <w:t xml:space="preserve"> accessible at all times</w:t>
            </w:r>
            <w:proofErr w:type="gramEnd"/>
            <w:r w:rsidRPr="00891D08">
              <w:rPr>
                <w:rFonts w:ascii="Calibri" w:hAnsi="Calibri" w:cs="Calibri"/>
                <w:sz w:val="24"/>
                <w:szCs w:val="24"/>
              </w:rPr>
              <w:t xml:space="preserve"> </w:t>
            </w:r>
            <w:r w:rsidR="007A3F42" w:rsidRPr="00891D08">
              <w:rPr>
                <w:rFonts w:ascii="Calibri" w:hAnsi="Calibri" w:cs="Calibri"/>
                <w:sz w:val="24"/>
                <w:szCs w:val="24"/>
              </w:rPr>
              <w:t>(in the classroom, taken to PE etc, on their person in secondary schools).</w:t>
            </w:r>
          </w:p>
          <w:p w14:paraId="227FBBA1" w14:textId="77777777" w:rsidR="00011553" w:rsidRDefault="00011553" w:rsidP="00011553">
            <w:pPr>
              <w:pStyle w:val="ListParagraph"/>
              <w:numPr>
                <w:ilvl w:val="0"/>
                <w:numId w:val="6"/>
              </w:numPr>
              <w:rPr>
                <w:rFonts w:ascii="Calibri" w:hAnsi="Calibri" w:cs="Calibri"/>
                <w:sz w:val="24"/>
                <w:szCs w:val="24"/>
              </w:rPr>
            </w:pPr>
            <w:r w:rsidRPr="00891D08">
              <w:rPr>
                <w:rFonts w:ascii="Calibri" w:hAnsi="Calibri" w:cs="Calibri"/>
                <w:sz w:val="24"/>
                <w:szCs w:val="24"/>
              </w:rPr>
              <w:t xml:space="preserve">Students should be encouraged to self-manage their condition where appropriate. </w:t>
            </w:r>
            <w:r w:rsidR="0036783E" w:rsidRPr="00891D08">
              <w:rPr>
                <w:rFonts w:ascii="Calibri" w:hAnsi="Calibri" w:cs="Calibri"/>
                <w:sz w:val="24"/>
                <w:szCs w:val="24"/>
              </w:rPr>
              <w:t>Consideration</w:t>
            </w:r>
            <w:r w:rsidRPr="00891D08">
              <w:rPr>
                <w:rFonts w:ascii="Calibri" w:hAnsi="Calibri" w:cs="Calibri"/>
                <w:sz w:val="24"/>
                <w:szCs w:val="24"/>
              </w:rPr>
              <w:t xml:space="preserve"> of year 6 pupils to support transition.</w:t>
            </w:r>
          </w:p>
          <w:p w14:paraId="4E7F01D0" w14:textId="1450ABFF" w:rsidR="00987CF3" w:rsidRPr="00891D08" w:rsidRDefault="00987CF3" w:rsidP="00011553">
            <w:pPr>
              <w:pStyle w:val="ListParagraph"/>
              <w:numPr>
                <w:ilvl w:val="0"/>
                <w:numId w:val="6"/>
              </w:numPr>
              <w:rPr>
                <w:rFonts w:ascii="Calibri" w:hAnsi="Calibri" w:cs="Calibri"/>
                <w:sz w:val="24"/>
                <w:szCs w:val="24"/>
              </w:rPr>
            </w:pPr>
            <w:r>
              <w:rPr>
                <w:rFonts w:ascii="Calibri" w:hAnsi="Calibri" w:cs="Calibri"/>
                <w:sz w:val="24"/>
                <w:szCs w:val="24"/>
              </w:rPr>
              <w:t>Notify parents/carers of any salbutamol usage when in school</w:t>
            </w:r>
            <w:r w:rsidR="009B75B7">
              <w:rPr>
                <w:rFonts w:ascii="Calibri" w:hAnsi="Calibri" w:cs="Calibri"/>
                <w:sz w:val="24"/>
                <w:szCs w:val="24"/>
              </w:rPr>
              <w:t>.</w:t>
            </w:r>
          </w:p>
        </w:tc>
        <w:tc>
          <w:tcPr>
            <w:tcW w:w="4160" w:type="dxa"/>
          </w:tcPr>
          <w:p w14:paraId="797572CF" w14:textId="6F6B8E1A" w:rsidR="00191288" w:rsidRPr="00891D08" w:rsidRDefault="00332A15" w:rsidP="00332A15">
            <w:pPr>
              <w:pStyle w:val="ListParagraph"/>
              <w:numPr>
                <w:ilvl w:val="0"/>
                <w:numId w:val="13"/>
              </w:numPr>
              <w:rPr>
                <w:rFonts w:ascii="Calibri" w:hAnsi="Calibri" w:cs="Calibri"/>
                <w:sz w:val="24"/>
                <w:szCs w:val="24"/>
              </w:rPr>
            </w:pPr>
            <w:r w:rsidRPr="00891D08">
              <w:rPr>
                <w:rFonts w:ascii="Calibri" w:hAnsi="Calibri" w:cs="Calibri"/>
                <w:sz w:val="24"/>
                <w:szCs w:val="24"/>
              </w:rPr>
              <w:t>Covered</w:t>
            </w:r>
            <w:r w:rsidR="007A3F42" w:rsidRPr="00891D08">
              <w:rPr>
                <w:rFonts w:ascii="Calibri" w:hAnsi="Calibri" w:cs="Calibri"/>
                <w:sz w:val="24"/>
                <w:szCs w:val="24"/>
              </w:rPr>
              <w:t xml:space="preserve"> in statutory guidance on supporting pupils at school with medical conditions paragraph 35 managing medicines on school premises</w:t>
            </w:r>
            <w:r w:rsidRPr="00891D08">
              <w:rPr>
                <w:rFonts w:ascii="Calibri" w:hAnsi="Calibri" w:cs="Calibri"/>
                <w:sz w:val="24"/>
                <w:szCs w:val="24"/>
              </w:rPr>
              <w:t xml:space="preserve"> </w:t>
            </w:r>
            <w:hyperlink r:id="rId13" w:history="1">
              <w:r w:rsidRPr="00891D08">
                <w:rPr>
                  <w:rStyle w:val="Hyperlink"/>
                  <w:rFonts w:ascii="Calibri" w:hAnsi="Calibri" w:cs="Calibri"/>
                  <w:sz w:val="24"/>
                  <w:szCs w:val="24"/>
                </w:rPr>
                <w:t>Supporting Pupils at school with medical conditions</w:t>
              </w:r>
            </w:hyperlink>
          </w:p>
        </w:tc>
        <w:tc>
          <w:tcPr>
            <w:tcW w:w="1337" w:type="dxa"/>
          </w:tcPr>
          <w:p w14:paraId="29C25EC5" w14:textId="77777777" w:rsidR="00191288" w:rsidRPr="00891D08" w:rsidRDefault="00191288" w:rsidP="00191288">
            <w:pPr>
              <w:jc w:val="center"/>
              <w:rPr>
                <w:rFonts w:ascii="Calibri" w:hAnsi="Calibri" w:cs="Calibri"/>
                <w:sz w:val="24"/>
                <w:szCs w:val="24"/>
              </w:rPr>
            </w:pPr>
          </w:p>
        </w:tc>
      </w:tr>
      <w:tr w:rsidR="00191288" w:rsidRPr="00891D08" w14:paraId="4DFAEBBA" w14:textId="77777777" w:rsidTr="00310D97">
        <w:tc>
          <w:tcPr>
            <w:tcW w:w="1306" w:type="dxa"/>
          </w:tcPr>
          <w:p w14:paraId="2B8F8702" w14:textId="05C1C129" w:rsidR="00191288" w:rsidRPr="00891D08" w:rsidRDefault="00191288" w:rsidP="00B33264">
            <w:pPr>
              <w:jc w:val="center"/>
              <w:rPr>
                <w:rFonts w:ascii="Calibri" w:hAnsi="Calibri" w:cs="Calibri"/>
                <w:sz w:val="24"/>
                <w:szCs w:val="24"/>
              </w:rPr>
            </w:pPr>
            <w:r w:rsidRPr="00891D08">
              <w:rPr>
                <w:rFonts w:ascii="Calibri" w:hAnsi="Calibri" w:cs="Calibri"/>
                <w:sz w:val="24"/>
                <w:szCs w:val="24"/>
              </w:rPr>
              <w:lastRenderedPageBreak/>
              <w:t>6</w:t>
            </w:r>
          </w:p>
        </w:tc>
        <w:tc>
          <w:tcPr>
            <w:tcW w:w="3084" w:type="dxa"/>
          </w:tcPr>
          <w:p w14:paraId="3C3B2654" w14:textId="6577EA0F" w:rsidR="00191288" w:rsidRPr="00891D08" w:rsidRDefault="00191288" w:rsidP="00B33264">
            <w:pPr>
              <w:spacing w:line="276" w:lineRule="auto"/>
              <w:rPr>
                <w:rFonts w:ascii="Calibri" w:eastAsia="Times New Roman" w:hAnsi="Calibri" w:cs="Calibri"/>
                <w:sz w:val="24"/>
                <w:szCs w:val="24"/>
                <w:lang w:eastAsia="en-GB"/>
              </w:rPr>
            </w:pPr>
            <w:r w:rsidRPr="00891D08">
              <w:rPr>
                <w:rFonts w:ascii="Calibri" w:hAnsi="Calibri" w:cs="Calibri"/>
                <w:sz w:val="24"/>
                <w:szCs w:val="24"/>
              </w:rPr>
              <w:t>Annual whole school staff training – minimum of 85% staff attendance</w:t>
            </w:r>
          </w:p>
        </w:tc>
        <w:tc>
          <w:tcPr>
            <w:tcW w:w="4061" w:type="dxa"/>
          </w:tcPr>
          <w:p w14:paraId="443A2CBF" w14:textId="1AC8AD0A" w:rsidR="00191288" w:rsidRPr="00891D08" w:rsidRDefault="00011553" w:rsidP="0036783E">
            <w:pPr>
              <w:pStyle w:val="ListParagraph"/>
              <w:numPr>
                <w:ilvl w:val="0"/>
                <w:numId w:val="7"/>
              </w:numPr>
              <w:rPr>
                <w:rFonts w:ascii="Calibri" w:hAnsi="Calibri" w:cs="Calibri"/>
                <w:sz w:val="24"/>
                <w:szCs w:val="24"/>
              </w:rPr>
            </w:pPr>
            <w:r w:rsidRPr="00891D08">
              <w:rPr>
                <w:rFonts w:ascii="Calibri" w:hAnsi="Calibri" w:cs="Calibri"/>
                <w:sz w:val="24"/>
                <w:szCs w:val="24"/>
              </w:rPr>
              <w:t>Asthma training should be attended by the whole school community – a minimum of 85% (best practice). Offer to include lunchtime supervisors, classroom support staff etc. (covered in statutory guidance on supporting pupils at school with medical conditions, paragraph 22 and 23 Roles and Responsibilities and Staff training and Support)</w:t>
            </w:r>
          </w:p>
        </w:tc>
        <w:tc>
          <w:tcPr>
            <w:tcW w:w="4160" w:type="dxa"/>
          </w:tcPr>
          <w:p w14:paraId="06D37920" w14:textId="489EE864" w:rsidR="00191288" w:rsidRPr="00891D08" w:rsidRDefault="00310D97" w:rsidP="007D2BBA">
            <w:pPr>
              <w:rPr>
                <w:rFonts w:ascii="Calibri" w:hAnsi="Calibri" w:cs="Calibri"/>
                <w:sz w:val="24"/>
                <w:szCs w:val="24"/>
              </w:rPr>
            </w:pPr>
            <w:r w:rsidRPr="00891D08">
              <w:rPr>
                <w:rFonts w:ascii="Calibri" w:hAnsi="Calibri" w:cs="Calibri"/>
                <w:sz w:val="24"/>
                <w:szCs w:val="24"/>
              </w:rPr>
              <w:t>Free specific online training, aligned to principles of NHSE’s Children and Young Peoples Asthma Bundle of Care can be found here</w:t>
            </w:r>
            <w:r w:rsidR="00332A15" w:rsidRPr="00891D08">
              <w:rPr>
                <w:rFonts w:ascii="Calibri" w:hAnsi="Calibri" w:cs="Calibri"/>
                <w:sz w:val="24"/>
                <w:szCs w:val="24"/>
              </w:rPr>
              <w:t xml:space="preserve"> - </w:t>
            </w:r>
            <w:hyperlink r:id="rId14" w:history="1">
              <w:r w:rsidR="00332A15" w:rsidRPr="00891D08">
                <w:rPr>
                  <w:rStyle w:val="Hyperlink"/>
                  <w:rFonts w:ascii="Calibri" w:hAnsi="Calibri" w:cs="Calibri"/>
                  <w:sz w:val="24"/>
                  <w:szCs w:val="24"/>
                </w:rPr>
                <w:t>Supporting Children &amp; Young People: Improving Asthma Care</w:t>
              </w:r>
            </w:hyperlink>
            <w:r w:rsidRPr="00891D08">
              <w:rPr>
                <w:rFonts w:ascii="Calibri" w:hAnsi="Calibri" w:cs="Calibri"/>
                <w:sz w:val="24"/>
                <w:szCs w:val="24"/>
              </w:rPr>
              <w:t xml:space="preserve"> </w:t>
            </w:r>
          </w:p>
        </w:tc>
        <w:tc>
          <w:tcPr>
            <w:tcW w:w="1337" w:type="dxa"/>
          </w:tcPr>
          <w:p w14:paraId="79DA7D04" w14:textId="77777777" w:rsidR="00191288" w:rsidRPr="00891D08" w:rsidRDefault="00191288" w:rsidP="00191288">
            <w:pPr>
              <w:jc w:val="center"/>
              <w:rPr>
                <w:rFonts w:ascii="Calibri" w:hAnsi="Calibri" w:cs="Calibri"/>
                <w:sz w:val="24"/>
                <w:szCs w:val="24"/>
              </w:rPr>
            </w:pPr>
          </w:p>
        </w:tc>
      </w:tr>
      <w:tr w:rsidR="00191288" w:rsidRPr="00891D08" w14:paraId="24F5D38E" w14:textId="77777777" w:rsidTr="00310D97">
        <w:tc>
          <w:tcPr>
            <w:tcW w:w="1306" w:type="dxa"/>
          </w:tcPr>
          <w:p w14:paraId="265F5E4C" w14:textId="751BFBD0" w:rsidR="00191288" w:rsidRPr="00891D08" w:rsidRDefault="00191288" w:rsidP="00191288">
            <w:pPr>
              <w:jc w:val="center"/>
              <w:rPr>
                <w:rFonts w:ascii="Calibri" w:hAnsi="Calibri" w:cs="Calibri"/>
                <w:sz w:val="24"/>
                <w:szCs w:val="24"/>
              </w:rPr>
            </w:pPr>
            <w:r w:rsidRPr="00891D08">
              <w:rPr>
                <w:rFonts w:ascii="Calibri" w:hAnsi="Calibri" w:cs="Calibri"/>
                <w:sz w:val="24"/>
                <w:szCs w:val="24"/>
              </w:rPr>
              <w:t>7</w:t>
            </w:r>
          </w:p>
        </w:tc>
        <w:tc>
          <w:tcPr>
            <w:tcW w:w="3084" w:type="dxa"/>
          </w:tcPr>
          <w:p w14:paraId="42830BD9" w14:textId="438F38F9" w:rsidR="00191288" w:rsidRPr="00891D08" w:rsidRDefault="00191288" w:rsidP="00B33264">
            <w:pPr>
              <w:rPr>
                <w:rFonts w:ascii="Calibri" w:hAnsi="Calibri" w:cs="Calibri"/>
                <w:sz w:val="24"/>
                <w:szCs w:val="24"/>
                <w:lang w:eastAsia="en-GB"/>
              </w:rPr>
            </w:pPr>
            <w:r w:rsidRPr="00891D08">
              <w:rPr>
                <w:rFonts w:ascii="Calibri" w:hAnsi="Calibri" w:cs="Calibri"/>
                <w:sz w:val="24"/>
                <w:szCs w:val="24"/>
                <w:lang w:eastAsia="en-GB"/>
              </w:rPr>
              <w:t xml:space="preserve">Each school must display an emergency </w:t>
            </w:r>
            <w:proofErr w:type="gramStart"/>
            <w:r w:rsidRPr="00891D08">
              <w:rPr>
                <w:rFonts w:ascii="Calibri" w:hAnsi="Calibri" w:cs="Calibri"/>
                <w:sz w:val="24"/>
                <w:szCs w:val="24"/>
                <w:lang w:eastAsia="en-GB"/>
              </w:rPr>
              <w:t>plan</w:t>
            </w:r>
            <w:proofErr w:type="gramEnd"/>
            <w:r w:rsidRPr="00891D08">
              <w:rPr>
                <w:rFonts w:ascii="Calibri" w:hAnsi="Calibri" w:cs="Calibri"/>
                <w:sz w:val="24"/>
                <w:szCs w:val="24"/>
                <w:lang w:eastAsia="en-GB"/>
              </w:rPr>
              <w:t xml:space="preserve"> </w:t>
            </w:r>
          </w:p>
          <w:p w14:paraId="33B14ADF" w14:textId="77777777" w:rsidR="00191288" w:rsidRPr="00891D08" w:rsidRDefault="00191288" w:rsidP="00B33264">
            <w:pPr>
              <w:spacing w:line="276" w:lineRule="auto"/>
              <w:rPr>
                <w:rFonts w:ascii="Calibri" w:eastAsia="Times New Roman" w:hAnsi="Calibri" w:cs="Calibri"/>
                <w:sz w:val="24"/>
                <w:szCs w:val="24"/>
                <w:lang w:eastAsia="en-GB"/>
              </w:rPr>
            </w:pPr>
          </w:p>
        </w:tc>
        <w:tc>
          <w:tcPr>
            <w:tcW w:w="4061" w:type="dxa"/>
          </w:tcPr>
          <w:p w14:paraId="33922EDF" w14:textId="4401FEFB" w:rsidR="00191288" w:rsidRPr="00891D08" w:rsidRDefault="007A3F42" w:rsidP="007A3F42">
            <w:pPr>
              <w:pStyle w:val="ListParagraph"/>
              <w:numPr>
                <w:ilvl w:val="0"/>
                <w:numId w:val="7"/>
              </w:numPr>
              <w:rPr>
                <w:rFonts w:ascii="Calibri" w:hAnsi="Calibri" w:cs="Calibri"/>
                <w:sz w:val="24"/>
                <w:szCs w:val="24"/>
              </w:rPr>
            </w:pPr>
            <w:r w:rsidRPr="00891D08">
              <w:rPr>
                <w:rFonts w:ascii="Calibri" w:hAnsi="Calibri" w:cs="Calibri"/>
                <w:sz w:val="24"/>
                <w:szCs w:val="24"/>
              </w:rPr>
              <w:t>Posters for the management of an asthma attack should be visible throughout the school and easily accessible when needed.</w:t>
            </w:r>
          </w:p>
        </w:tc>
        <w:tc>
          <w:tcPr>
            <w:tcW w:w="4160" w:type="dxa"/>
          </w:tcPr>
          <w:p w14:paraId="0A1CDD08" w14:textId="77777777" w:rsidR="00191288" w:rsidRPr="00891D08" w:rsidRDefault="00191288" w:rsidP="00191288">
            <w:pPr>
              <w:jc w:val="center"/>
              <w:rPr>
                <w:rFonts w:ascii="Calibri" w:hAnsi="Calibri" w:cs="Calibri"/>
                <w:sz w:val="24"/>
                <w:szCs w:val="24"/>
              </w:rPr>
            </w:pPr>
          </w:p>
        </w:tc>
        <w:tc>
          <w:tcPr>
            <w:tcW w:w="1337" w:type="dxa"/>
          </w:tcPr>
          <w:p w14:paraId="10584258" w14:textId="77777777" w:rsidR="00191288" w:rsidRPr="00891D08" w:rsidRDefault="00191288" w:rsidP="00191288">
            <w:pPr>
              <w:jc w:val="center"/>
              <w:rPr>
                <w:rFonts w:ascii="Calibri" w:hAnsi="Calibri" w:cs="Calibri"/>
                <w:sz w:val="24"/>
                <w:szCs w:val="24"/>
              </w:rPr>
            </w:pPr>
          </w:p>
        </w:tc>
      </w:tr>
      <w:tr w:rsidR="00191288" w:rsidRPr="00891D08" w14:paraId="1C5CB7EB" w14:textId="77777777" w:rsidTr="00310D97">
        <w:tc>
          <w:tcPr>
            <w:tcW w:w="1306" w:type="dxa"/>
          </w:tcPr>
          <w:p w14:paraId="42945715" w14:textId="60F3C6F7" w:rsidR="00191288" w:rsidRPr="00891D08" w:rsidRDefault="00191288" w:rsidP="00191288">
            <w:pPr>
              <w:jc w:val="center"/>
              <w:rPr>
                <w:rFonts w:ascii="Calibri" w:hAnsi="Calibri" w:cs="Calibri"/>
                <w:sz w:val="24"/>
                <w:szCs w:val="24"/>
              </w:rPr>
            </w:pPr>
            <w:r w:rsidRPr="00891D08">
              <w:rPr>
                <w:rFonts w:ascii="Calibri" w:hAnsi="Calibri" w:cs="Calibri"/>
                <w:sz w:val="24"/>
                <w:szCs w:val="24"/>
              </w:rPr>
              <w:t>8</w:t>
            </w:r>
          </w:p>
        </w:tc>
        <w:tc>
          <w:tcPr>
            <w:tcW w:w="3084" w:type="dxa"/>
          </w:tcPr>
          <w:p w14:paraId="26519CD8" w14:textId="77777777" w:rsidR="00191288" w:rsidRPr="00891D08" w:rsidRDefault="00191288" w:rsidP="00B33264">
            <w:pPr>
              <w:spacing w:line="276" w:lineRule="auto"/>
              <w:rPr>
                <w:rFonts w:ascii="Calibri" w:eastAsia="Times New Roman" w:hAnsi="Calibri" w:cs="Calibri"/>
                <w:sz w:val="24"/>
                <w:szCs w:val="24"/>
                <w:lang w:eastAsia="en-GB"/>
              </w:rPr>
            </w:pPr>
            <w:r w:rsidRPr="00891D08">
              <w:rPr>
                <w:rFonts w:ascii="Calibri" w:hAnsi="Calibri" w:cs="Calibri"/>
                <w:sz w:val="24"/>
                <w:szCs w:val="24"/>
              </w:rPr>
              <w:t xml:space="preserve">Each school must have access to “an” emergency asthma </w:t>
            </w:r>
            <w:proofErr w:type="gramStart"/>
            <w:r w:rsidRPr="00891D08">
              <w:rPr>
                <w:rFonts w:ascii="Calibri" w:hAnsi="Calibri" w:cs="Calibri"/>
                <w:sz w:val="24"/>
                <w:szCs w:val="24"/>
              </w:rPr>
              <w:t>kit</w:t>
            </w:r>
            <w:proofErr w:type="gramEnd"/>
            <w:r w:rsidRPr="00891D08">
              <w:rPr>
                <w:rFonts w:ascii="Calibri" w:hAnsi="Calibri" w:cs="Calibri"/>
                <w:sz w:val="24"/>
                <w:szCs w:val="24"/>
              </w:rPr>
              <w:t xml:space="preserve"> </w:t>
            </w:r>
          </w:p>
          <w:p w14:paraId="4FDD85B6" w14:textId="77777777" w:rsidR="00191288" w:rsidRPr="00891D08" w:rsidRDefault="00191288" w:rsidP="00B33264">
            <w:pPr>
              <w:spacing w:line="276" w:lineRule="auto"/>
              <w:rPr>
                <w:rFonts w:ascii="Calibri" w:eastAsia="Times New Roman" w:hAnsi="Calibri" w:cs="Calibr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061" w:type="dxa"/>
          </w:tcPr>
          <w:p w14:paraId="379610B9" w14:textId="19B98CA2" w:rsidR="00191288" w:rsidRPr="00891D08" w:rsidRDefault="0079583B" w:rsidP="0079583B">
            <w:pPr>
              <w:rPr>
                <w:rFonts w:ascii="Calibri" w:hAnsi="Calibri" w:cs="Calibri"/>
                <w:sz w:val="24"/>
                <w:szCs w:val="24"/>
              </w:rPr>
            </w:pPr>
            <w:r w:rsidRPr="00891D08">
              <w:rPr>
                <w:rFonts w:ascii="Calibri" w:hAnsi="Calibri" w:cs="Calibri"/>
                <w:sz w:val="24"/>
                <w:szCs w:val="24"/>
              </w:rPr>
              <w:t>Minimum of one kit per school, but with consideration of school size and time taken to retrieve it a second or third kit may be recommended.</w:t>
            </w:r>
            <w:r w:rsidR="00891D08" w:rsidRPr="00891D08">
              <w:rPr>
                <w:rFonts w:ascii="Calibri" w:hAnsi="Calibri" w:cs="Calibri"/>
                <w:sz w:val="24"/>
                <w:szCs w:val="24"/>
              </w:rPr>
              <w:t xml:space="preserve"> </w:t>
            </w:r>
            <w:proofErr w:type="spellStart"/>
            <w:r w:rsidR="00891D08" w:rsidRPr="00891D08">
              <w:rPr>
                <w:rFonts w:ascii="Calibri" w:hAnsi="Calibri" w:cs="Calibri"/>
                <w:sz w:val="24"/>
                <w:szCs w:val="24"/>
              </w:rPr>
              <w:t>Opt</w:t>
            </w:r>
            <w:proofErr w:type="spellEnd"/>
            <w:r w:rsidR="00891D08" w:rsidRPr="00891D08">
              <w:rPr>
                <w:rFonts w:ascii="Calibri" w:hAnsi="Calibri" w:cs="Calibri"/>
                <w:sz w:val="24"/>
                <w:szCs w:val="24"/>
              </w:rPr>
              <w:t xml:space="preserve"> in / </w:t>
            </w:r>
            <w:proofErr w:type="spellStart"/>
            <w:r w:rsidR="00891D08" w:rsidRPr="00891D08">
              <w:rPr>
                <w:rFonts w:ascii="Calibri" w:hAnsi="Calibri" w:cs="Calibri"/>
                <w:sz w:val="24"/>
                <w:szCs w:val="24"/>
              </w:rPr>
              <w:t>Opt</w:t>
            </w:r>
            <w:proofErr w:type="spellEnd"/>
            <w:r w:rsidR="00891D08" w:rsidRPr="00891D08">
              <w:rPr>
                <w:rFonts w:ascii="Calibri" w:hAnsi="Calibri" w:cs="Calibri"/>
                <w:sz w:val="24"/>
                <w:szCs w:val="24"/>
              </w:rPr>
              <w:t xml:space="preserve"> out consent must be obtained from parents for children in school who have a salbutamol inhaler. </w:t>
            </w:r>
          </w:p>
          <w:p w14:paraId="52362D81" w14:textId="77777777" w:rsidR="00891D08" w:rsidRPr="00891D08" w:rsidRDefault="00891D08" w:rsidP="0079583B">
            <w:pPr>
              <w:rPr>
                <w:rFonts w:ascii="Calibri" w:hAnsi="Calibri" w:cs="Calibri"/>
                <w:sz w:val="24"/>
                <w:szCs w:val="24"/>
              </w:rPr>
            </w:pPr>
          </w:p>
          <w:p w14:paraId="411B8A07" w14:textId="77777777" w:rsidR="0079583B" w:rsidRPr="00891D08" w:rsidRDefault="0079583B" w:rsidP="0079583B">
            <w:pPr>
              <w:rPr>
                <w:rFonts w:ascii="Calibri" w:hAnsi="Calibri" w:cs="Calibri"/>
                <w:sz w:val="24"/>
                <w:szCs w:val="24"/>
              </w:rPr>
            </w:pPr>
            <w:r w:rsidRPr="00891D08">
              <w:rPr>
                <w:rFonts w:ascii="Calibri" w:hAnsi="Calibri" w:cs="Calibri"/>
                <w:sz w:val="24"/>
                <w:szCs w:val="24"/>
              </w:rPr>
              <w:t>Kit must include:</w:t>
            </w:r>
          </w:p>
          <w:p w14:paraId="4B9B9FBC" w14:textId="2C4BC4A4" w:rsidR="0079583B" w:rsidRPr="00891D08" w:rsidRDefault="0079583B" w:rsidP="0079583B">
            <w:pPr>
              <w:pStyle w:val="ListParagraph"/>
              <w:numPr>
                <w:ilvl w:val="0"/>
                <w:numId w:val="7"/>
              </w:numPr>
              <w:rPr>
                <w:rFonts w:ascii="Calibri" w:hAnsi="Calibri" w:cs="Calibri"/>
                <w:sz w:val="24"/>
                <w:szCs w:val="24"/>
              </w:rPr>
            </w:pPr>
            <w:r w:rsidRPr="00891D08">
              <w:rPr>
                <w:rFonts w:ascii="Calibri" w:hAnsi="Calibri" w:cs="Calibri"/>
                <w:sz w:val="24"/>
                <w:szCs w:val="24"/>
              </w:rPr>
              <w:t>1 Salbutamol 100mcg inhaler with 200 actuations</w:t>
            </w:r>
          </w:p>
          <w:p w14:paraId="38E09641" w14:textId="77777777" w:rsidR="0079583B" w:rsidRPr="00891D08" w:rsidRDefault="0079583B" w:rsidP="0079583B">
            <w:pPr>
              <w:pStyle w:val="ListParagraph"/>
              <w:numPr>
                <w:ilvl w:val="0"/>
                <w:numId w:val="7"/>
              </w:numPr>
              <w:rPr>
                <w:rFonts w:ascii="Calibri" w:hAnsi="Calibri" w:cs="Calibri"/>
                <w:sz w:val="24"/>
                <w:szCs w:val="24"/>
              </w:rPr>
            </w:pPr>
            <w:r w:rsidRPr="00891D08">
              <w:rPr>
                <w:rFonts w:ascii="Calibri" w:hAnsi="Calibri" w:cs="Calibri"/>
                <w:sz w:val="24"/>
                <w:szCs w:val="24"/>
              </w:rPr>
              <w:lastRenderedPageBreak/>
              <w:t>At least 2 plastic spacers compatible with the inhaler</w:t>
            </w:r>
          </w:p>
          <w:p w14:paraId="20B1E818" w14:textId="77777777" w:rsidR="0079583B" w:rsidRPr="00891D08" w:rsidRDefault="0079583B" w:rsidP="0079583B">
            <w:pPr>
              <w:pStyle w:val="ListParagraph"/>
              <w:numPr>
                <w:ilvl w:val="0"/>
                <w:numId w:val="7"/>
              </w:numPr>
              <w:rPr>
                <w:rFonts w:ascii="Calibri" w:hAnsi="Calibri" w:cs="Calibri"/>
                <w:sz w:val="24"/>
                <w:szCs w:val="24"/>
              </w:rPr>
            </w:pPr>
            <w:r w:rsidRPr="00891D08">
              <w:rPr>
                <w:rFonts w:ascii="Calibri" w:hAnsi="Calibri" w:cs="Calibri"/>
                <w:sz w:val="24"/>
                <w:szCs w:val="24"/>
              </w:rPr>
              <w:t xml:space="preserve">Instructions for using, cleaning and storing the inhaler and </w:t>
            </w:r>
            <w:proofErr w:type="gramStart"/>
            <w:r w:rsidRPr="00891D08">
              <w:rPr>
                <w:rFonts w:ascii="Calibri" w:hAnsi="Calibri" w:cs="Calibri"/>
                <w:sz w:val="24"/>
                <w:szCs w:val="24"/>
              </w:rPr>
              <w:t>spacers</w:t>
            </w:r>
            <w:proofErr w:type="gramEnd"/>
          </w:p>
          <w:p w14:paraId="33D08180" w14:textId="77777777" w:rsidR="0079583B" w:rsidRPr="00891D08" w:rsidRDefault="0079583B" w:rsidP="0079583B">
            <w:pPr>
              <w:pStyle w:val="ListParagraph"/>
              <w:numPr>
                <w:ilvl w:val="0"/>
                <w:numId w:val="7"/>
              </w:numPr>
              <w:rPr>
                <w:rFonts w:ascii="Calibri" w:hAnsi="Calibri" w:cs="Calibri"/>
                <w:sz w:val="24"/>
                <w:szCs w:val="24"/>
              </w:rPr>
            </w:pPr>
            <w:r w:rsidRPr="00891D08">
              <w:rPr>
                <w:rFonts w:ascii="Calibri" w:hAnsi="Calibri" w:cs="Calibri"/>
                <w:sz w:val="24"/>
                <w:szCs w:val="24"/>
              </w:rPr>
              <w:t>Checklist for inhaler expiry date</w:t>
            </w:r>
          </w:p>
          <w:p w14:paraId="3586809C" w14:textId="77777777" w:rsidR="0079583B" w:rsidRPr="00891D08" w:rsidRDefault="0079583B" w:rsidP="0079583B">
            <w:pPr>
              <w:pStyle w:val="ListParagraph"/>
              <w:numPr>
                <w:ilvl w:val="0"/>
                <w:numId w:val="7"/>
              </w:numPr>
              <w:rPr>
                <w:rFonts w:ascii="Calibri" w:hAnsi="Calibri" w:cs="Calibri"/>
                <w:sz w:val="24"/>
                <w:szCs w:val="24"/>
              </w:rPr>
            </w:pPr>
            <w:r w:rsidRPr="00891D08">
              <w:rPr>
                <w:rFonts w:ascii="Calibri" w:hAnsi="Calibri" w:cs="Calibri"/>
                <w:sz w:val="24"/>
                <w:szCs w:val="24"/>
              </w:rPr>
              <w:t>How to arrange replacement of kit components</w:t>
            </w:r>
          </w:p>
          <w:p w14:paraId="1DD0AEFE" w14:textId="77777777" w:rsidR="0079583B" w:rsidRPr="00891D08" w:rsidRDefault="0079583B" w:rsidP="0079583B">
            <w:pPr>
              <w:pStyle w:val="ListParagraph"/>
              <w:numPr>
                <w:ilvl w:val="0"/>
                <w:numId w:val="7"/>
              </w:numPr>
              <w:rPr>
                <w:rFonts w:ascii="Calibri" w:hAnsi="Calibri" w:cs="Calibri"/>
                <w:sz w:val="24"/>
                <w:szCs w:val="24"/>
              </w:rPr>
            </w:pPr>
            <w:r w:rsidRPr="00891D08">
              <w:rPr>
                <w:rFonts w:ascii="Calibri" w:hAnsi="Calibri" w:cs="Calibri"/>
                <w:sz w:val="24"/>
                <w:szCs w:val="24"/>
              </w:rPr>
              <w:t xml:space="preserve">List of children permitted to use the emergency </w:t>
            </w:r>
            <w:proofErr w:type="gramStart"/>
            <w:r w:rsidRPr="00891D08">
              <w:rPr>
                <w:rFonts w:ascii="Calibri" w:hAnsi="Calibri" w:cs="Calibri"/>
                <w:sz w:val="24"/>
                <w:szCs w:val="24"/>
              </w:rPr>
              <w:t>inhaler</w:t>
            </w:r>
            <w:proofErr w:type="gramEnd"/>
          </w:p>
          <w:p w14:paraId="6F542324" w14:textId="77777777" w:rsidR="00C11E48" w:rsidRPr="00891D08" w:rsidRDefault="00C11E48" w:rsidP="00C11E48">
            <w:pPr>
              <w:pStyle w:val="ListParagraph"/>
              <w:numPr>
                <w:ilvl w:val="0"/>
                <w:numId w:val="7"/>
              </w:numPr>
              <w:rPr>
                <w:rFonts w:ascii="Calibri" w:hAnsi="Calibri" w:cs="Calibri"/>
                <w:sz w:val="24"/>
                <w:szCs w:val="24"/>
              </w:rPr>
            </w:pPr>
            <w:r w:rsidRPr="00891D08">
              <w:rPr>
                <w:rFonts w:ascii="Calibri" w:hAnsi="Calibri" w:cs="Calibri"/>
                <w:sz w:val="24"/>
                <w:szCs w:val="24"/>
              </w:rPr>
              <w:t>Record of when the inhaler has been used (that also tracks doses remaining to ensure timely replacement)</w:t>
            </w:r>
          </w:p>
          <w:p w14:paraId="005F8318" w14:textId="3BB2CB9F" w:rsidR="00891D08" w:rsidRPr="00891D08" w:rsidRDefault="00891D08" w:rsidP="00891D08">
            <w:pPr>
              <w:ind w:left="360"/>
              <w:rPr>
                <w:rFonts w:ascii="Calibri" w:hAnsi="Calibri" w:cs="Calibri"/>
                <w:sz w:val="24"/>
                <w:szCs w:val="24"/>
              </w:rPr>
            </w:pPr>
          </w:p>
        </w:tc>
        <w:tc>
          <w:tcPr>
            <w:tcW w:w="4160" w:type="dxa"/>
          </w:tcPr>
          <w:p w14:paraId="6B34D960" w14:textId="2BB8847E" w:rsidR="00191288" w:rsidRPr="00891D08" w:rsidRDefault="00D50176" w:rsidP="00D50176">
            <w:pPr>
              <w:rPr>
                <w:rFonts w:ascii="Calibri" w:hAnsi="Calibri" w:cs="Calibri"/>
                <w:sz w:val="24"/>
                <w:szCs w:val="24"/>
              </w:rPr>
            </w:pPr>
            <w:r w:rsidRPr="00891D08">
              <w:rPr>
                <w:rFonts w:ascii="Calibri" w:hAnsi="Calibri" w:cs="Calibri"/>
                <w:sz w:val="24"/>
                <w:szCs w:val="24"/>
              </w:rPr>
              <w:lastRenderedPageBreak/>
              <w:t>Covered in Department of Health “Guidance on the use of emergency salbutamol inhalers in schools”</w:t>
            </w:r>
          </w:p>
        </w:tc>
        <w:tc>
          <w:tcPr>
            <w:tcW w:w="1337" w:type="dxa"/>
          </w:tcPr>
          <w:p w14:paraId="658437C7" w14:textId="77777777" w:rsidR="00191288" w:rsidRPr="00891D08" w:rsidRDefault="00191288" w:rsidP="00191288">
            <w:pPr>
              <w:jc w:val="center"/>
              <w:rPr>
                <w:rFonts w:ascii="Calibri" w:hAnsi="Calibri" w:cs="Calibri"/>
                <w:sz w:val="24"/>
                <w:szCs w:val="24"/>
              </w:rPr>
            </w:pPr>
          </w:p>
        </w:tc>
      </w:tr>
      <w:tr w:rsidR="00191288" w:rsidRPr="00891D08" w14:paraId="175AEA7C" w14:textId="77777777" w:rsidTr="00310D97">
        <w:tc>
          <w:tcPr>
            <w:tcW w:w="1306" w:type="dxa"/>
          </w:tcPr>
          <w:p w14:paraId="577D3429" w14:textId="79AA1447" w:rsidR="00191288" w:rsidRPr="00891D08" w:rsidRDefault="0079583B" w:rsidP="00191288">
            <w:pPr>
              <w:jc w:val="center"/>
              <w:rPr>
                <w:rFonts w:ascii="Calibri" w:hAnsi="Calibri" w:cs="Calibri"/>
                <w:sz w:val="24"/>
                <w:szCs w:val="24"/>
              </w:rPr>
            </w:pPr>
            <w:r w:rsidRPr="00891D08">
              <w:rPr>
                <w:rFonts w:ascii="Calibri" w:hAnsi="Calibri" w:cs="Calibri"/>
                <w:sz w:val="24"/>
                <w:szCs w:val="24"/>
              </w:rPr>
              <w:t>9</w:t>
            </w:r>
          </w:p>
        </w:tc>
        <w:tc>
          <w:tcPr>
            <w:tcW w:w="3084" w:type="dxa"/>
          </w:tcPr>
          <w:p w14:paraId="57ED67EA" w14:textId="4B6358E0" w:rsidR="00191288" w:rsidRPr="00891D08" w:rsidRDefault="0079583B" w:rsidP="00191288">
            <w:pPr>
              <w:spacing w:line="276" w:lineRule="auto"/>
              <w:rPr>
                <w:rFonts w:ascii="Calibri" w:eastAsia="Times New Roman" w:hAnsi="Calibri" w:cs="Calibr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D08">
              <w:rPr>
                <w:rFonts w:ascii="Calibri" w:eastAsia="Times New Roman" w:hAnsi="Calibri" w:cs="Calibr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Annual Asthma Audit</w:t>
            </w:r>
          </w:p>
          <w:p w14:paraId="43B32A1C" w14:textId="77777777" w:rsidR="0079583B" w:rsidRPr="00891D08" w:rsidRDefault="0079583B" w:rsidP="00191288">
            <w:pPr>
              <w:spacing w:line="276" w:lineRule="auto"/>
              <w:rPr>
                <w:rFonts w:ascii="Calibri" w:eastAsia="Times New Roman" w:hAnsi="Calibri" w:cs="Calibr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46EECB" w14:textId="49B87025" w:rsidR="0079583B" w:rsidRPr="00891D08" w:rsidRDefault="0079583B" w:rsidP="00191288">
            <w:pPr>
              <w:spacing w:line="276" w:lineRule="auto"/>
              <w:rPr>
                <w:rFonts w:ascii="Calibri" w:eastAsia="Times New Roman" w:hAnsi="Calibri" w:cs="Calibr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061" w:type="dxa"/>
          </w:tcPr>
          <w:p w14:paraId="3143E326" w14:textId="4F91FFF3" w:rsidR="00191288" w:rsidRPr="00891D08" w:rsidRDefault="00C11E48" w:rsidP="00C11E48">
            <w:pPr>
              <w:rPr>
                <w:rFonts w:ascii="Calibri" w:hAnsi="Calibri" w:cs="Calibri"/>
                <w:sz w:val="24"/>
                <w:szCs w:val="24"/>
              </w:rPr>
            </w:pPr>
            <w:r w:rsidRPr="00891D08">
              <w:rPr>
                <w:rFonts w:ascii="Calibri" w:hAnsi="Calibri" w:cs="Calibri"/>
                <w:sz w:val="24"/>
                <w:szCs w:val="24"/>
              </w:rPr>
              <w:t>Yearly Audit to be carried out by Asthma Nurses</w:t>
            </w:r>
          </w:p>
        </w:tc>
        <w:tc>
          <w:tcPr>
            <w:tcW w:w="4160" w:type="dxa"/>
          </w:tcPr>
          <w:p w14:paraId="146DF6F5" w14:textId="77777777" w:rsidR="00191288" w:rsidRPr="00891D08" w:rsidRDefault="00191288" w:rsidP="00C11E48">
            <w:pPr>
              <w:rPr>
                <w:rFonts w:ascii="Calibri" w:hAnsi="Calibri" w:cs="Calibri"/>
                <w:sz w:val="24"/>
                <w:szCs w:val="24"/>
              </w:rPr>
            </w:pPr>
          </w:p>
        </w:tc>
        <w:tc>
          <w:tcPr>
            <w:tcW w:w="1337" w:type="dxa"/>
          </w:tcPr>
          <w:p w14:paraId="59A7D9C9" w14:textId="77777777" w:rsidR="00191288" w:rsidRPr="00891D08" w:rsidRDefault="00191288" w:rsidP="00191288">
            <w:pPr>
              <w:jc w:val="center"/>
              <w:rPr>
                <w:rFonts w:ascii="Calibri" w:hAnsi="Calibri" w:cs="Calibri"/>
                <w:sz w:val="24"/>
                <w:szCs w:val="24"/>
              </w:rPr>
            </w:pPr>
          </w:p>
        </w:tc>
      </w:tr>
    </w:tbl>
    <w:p w14:paraId="795A9764" w14:textId="1AC37B40" w:rsidR="00191288" w:rsidRDefault="00191288" w:rsidP="00DF672E">
      <w:pPr>
        <w:rPr>
          <w:rFonts w:ascii="Calibri" w:hAnsi="Calibri" w:cs="Calibri"/>
          <w:b/>
          <w:bCs/>
          <w:sz w:val="24"/>
          <w:szCs w:val="24"/>
        </w:rPr>
      </w:pPr>
    </w:p>
    <w:p w14:paraId="585C0962" w14:textId="3EAFE04B" w:rsidR="00891D08" w:rsidRDefault="00891D08" w:rsidP="00DF672E">
      <w:pPr>
        <w:rPr>
          <w:rFonts w:ascii="Calibri" w:hAnsi="Calibri" w:cs="Calibri"/>
          <w:b/>
          <w:bCs/>
          <w:sz w:val="24"/>
          <w:szCs w:val="24"/>
        </w:rPr>
      </w:pPr>
      <w:r>
        <w:rPr>
          <w:rFonts w:ascii="Calibri" w:hAnsi="Calibri" w:cs="Calibri"/>
          <w:b/>
          <w:bCs/>
          <w:sz w:val="24"/>
          <w:szCs w:val="24"/>
        </w:rPr>
        <w:t xml:space="preserve">Signed by Respiratory </w:t>
      </w:r>
      <w:proofErr w:type="gramStart"/>
      <w:r>
        <w:rPr>
          <w:rFonts w:ascii="Calibri" w:hAnsi="Calibri" w:cs="Calibri"/>
          <w:b/>
          <w:bCs/>
          <w:sz w:val="24"/>
          <w:szCs w:val="24"/>
        </w:rPr>
        <w:t xml:space="preserve">CNS </w:t>
      </w:r>
      <w:r w:rsidR="00D070F6">
        <w:rPr>
          <w:rFonts w:ascii="Calibri" w:hAnsi="Calibri" w:cs="Calibri"/>
          <w:b/>
          <w:bCs/>
          <w:sz w:val="24"/>
          <w:szCs w:val="24"/>
        </w:rPr>
        <w:t>:</w:t>
      </w:r>
      <w:proofErr w:type="gramEnd"/>
      <w:r w:rsidR="00D070F6">
        <w:rPr>
          <w:rFonts w:ascii="Calibri" w:hAnsi="Calibri" w:cs="Calibri"/>
          <w:b/>
          <w:bCs/>
          <w:sz w:val="24"/>
          <w:szCs w:val="24"/>
        </w:rPr>
        <w:tab/>
      </w:r>
      <w:r w:rsidR="00D070F6">
        <w:rPr>
          <w:rFonts w:ascii="Calibri" w:hAnsi="Calibri" w:cs="Calibri"/>
          <w:b/>
          <w:bCs/>
          <w:sz w:val="24"/>
          <w:szCs w:val="24"/>
        </w:rPr>
        <w:tab/>
      </w:r>
      <w:r w:rsidR="00D070F6">
        <w:rPr>
          <w:rFonts w:ascii="Calibri" w:hAnsi="Calibri" w:cs="Calibri"/>
          <w:b/>
          <w:bCs/>
          <w:sz w:val="24"/>
          <w:szCs w:val="24"/>
        </w:rPr>
        <w:tab/>
      </w:r>
      <w:r w:rsidR="00D070F6">
        <w:rPr>
          <w:rFonts w:ascii="Calibri" w:hAnsi="Calibri" w:cs="Calibri"/>
          <w:b/>
          <w:bCs/>
          <w:sz w:val="24"/>
          <w:szCs w:val="24"/>
        </w:rPr>
        <w:tab/>
      </w:r>
      <w:r w:rsidR="00D070F6">
        <w:rPr>
          <w:rFonts w:ascii="Calibri" w:hAnsi="Calibri" w:cs="Calibri"/>
          <w:b/>
          <w:bCs/>
          <w:sz w:val="24"/>
          <w:szCs w:val="24"/>
        </w:rPr>
        <w:tab/>
      </w:r>
      <w:r>
        <w:rPr>
          <w:rFonts w:ascii="Calibri" w:hAnsi="Calibri" w:cs="Calibri"/>
          <w:b/>
          <w:bCs/>
          <w:sz w:val="24"/>
          <w:szCs w:val="24"/>
        </w:rPr>
        <w:t xml:space="preserve"> Date </w:t>
      </w:r>
      <w:r w:rsidR="00D070F6">
        <w:rPr>
          <w:rFonts w:ascii="Calibri" w:hAnsi="Calibri" w:cs="Calibri"/>
          <w:b/>
          <w:bCs/>
          <w:sz w:val="24"/>
          <w:szCs w:val="24"/>
        </w:rPr>
        <w:t>:</w:t>
      </w:r>
    </w:p>
    <w:p w14:paraId="7A28F289" w14:textId="6F738B32" w:rsidR="00891D08" w:rsidRDefault="00891D08" w:rsidP="00DF672E">
      <w:pPr>
        <w:rPr>
          <w:rFonts w:ascii="Calibri" w:hAnsi="Calibri" w:cs="Calibri"/>
          <w:b/>
          <w:bCs/>
          <w:sz w:val="24"/>
          <w:szCs w:val="24"/>
        </w:rPr>
      </w:pPr>
      <w:r>
        <w:rPr>
          <w:rFonts w:ascii="Calibri" w:hAnsi="Calibri" w:cs="Calibri"/>
          <w:b/>
          <w:bCs/>
          <w:sz w:val="24"/>
          <w:szCs w:val="24"/>
        </w:rPr>
        <w:t xml:space="preserve">Signed by Asthma </w:t>
      </w:r>
      <w:proofErr w:type="gramStart"/>
      <w:r>
        <w:rPr>
          <w:rFonts w:ascii="Calibri" w:hAnsi="Calibri" w:cs="Calibri"/>
          <w:b/>
          <w:bCs/>
          <w:sz w:val="24"/>
          <w:szCs w:val="24"/>
        </w:rPr>
        <w:t xml:space="preserve">Champion </w:t>
      </w:r>
      <w:r w:rsidR="00D070F6">
        <w:rPr>
          <w:rFonts w:ascii="Calibri" w:hAnsi="Calibri" w:cs="Calibri"/>
          <w:b/>
          <w:bCs/>
          <w:sz w:val="24"/>
          <w:szCs w:val="24"/>
        </w:rPr>
        <w:t>:</w:t>
      </w:r>
      <w:proofErr w:type="gramEnd"/>
      <w:r w:rsidR="00D070F6">
        <w:rPr>
          <w:rFonts w:ascii="Calibri" w:hAnsi="Calibri" w:cs="Calibri"/>
          <w:b/>
          <w:bCs/>
          <w:sz w:val="24"/>
          <w:szCs w:val="24"/>
        </w:rPr>
        <w:tab/>
      </w:r>
      <w:r w:rsidR="00D070F6">
        <w:rPr>
          <w:rFonts w:ascii="Calibri" w:hAnsi="Calibri" w:cs="Calibri"/>
          <w:b/>
          <w:bCs/>
          <w:sz w:val="24"/>
          <w:szCs w:val="24"/>
        </w:rPr>
        <w:tab/>
      </w:r>
      <w:r w:rsidR="00D070F6">
        <w:rPr>
          <w:rFonts w:ascii="Calibri" w:hAnsi="Calibri" w:cs="Calibri"/>
          <w:b/>
          <w:bCs/>
          <w:sz w:val="24"/>
          <w:szCs w:val="24"/>
        </w:rPr>
        <w:tab/>
      </w:r>
      <w:r w:rsidR="00D070F6">
        <w:rPr>
          <w:rFonts w:ascii="Calibri" w:hAnsi="Calibri" w:cs="Calibri"/>
          <w:b/>
          <w:bCs/>
          <w:sz w:val="24"/>
          <w:szCs w:val="24"/>
        </w:rPr>
        <w:tab/>
      </w:r>
      <w:r>
        <w:rPr>
          <w:rFonts w:ascii="Calibri" w:hAnsi="Calibri" w:cs="Calibri"/>
          <w:b/>
          <w:bCs/>
          <w:sz w:val="24"/>
          <w:szCs w:val="24"/>
        </w:rPr>
        <w:t xml:space="preserve"> Date </w:t>
      </w:r>
      <w:r w:rsidR="00D070F6">
        <w:rPr>
          <w:rFonts w:ascii="Calibri" w:hAnsi="Calibri" w:cs="Calibri"/>
          <w:b/>
          <w:bCs/>
          <w:sz w:val="24"/>
          <w:szCs w:val="24"/>
        </w:rPr>
        <w:t>:</w:t>
      </w:r>
    </w:p>
    <w:p w14:paraId="3B45C5ED" w14:textId="7A4DBC8C" w:rsidR="00891D08" w:rsidRDefault="006F3A7D" w:rsidP="00DF672E">
      <w:pPr>
        <w:rPr>
          <w:rFonts w:ascii="Calibri" w:hAnsi="Calibri" w:cs="Calibri"/>
          <w:b/>
          <w:bCs/>
          <w:sz w:val="24"/>
          <w:szCs w:val="24"/>
        </w:rPr>
      </w:pPr>
      <w:r>
        <w:rPr>
          <w:rFonts w:ascii="Calibri" w:hAnsi="Calibri" w:cs="Calibri"/>
          <w:b/>
          <w:bCs/>
          <w:sz w:val="24"/>
          <w:szCs w:val="24"/>
        </w:rPr>
        <w:t xml:space="preserve">AFS champion annual refresher </w:t>
      </w:r>
      <w:proofErr w:type="gramStart"/>
      <w:r>
        <w:rPr>
          <w:rFonts w:ascii="Calibri" w:hAnsi="Calibri" w:cs="Calibri"/>
          <w:b/>
          <w:bCs/>
          <w:sz w:val="24"/>
          <w:szCs w:val="24"/>
        </w:rPr>
        <w:t>due :</w:t>
      </w:r>
      <w:proofErr w:type="gramEnd"/>
      <w:r>
        <w:rPr>
          <w:rFonts w:ascii="Calibri" w:hAnsi="Calibri" w:cs="Calibri"/>
          <w:b/>
          <w:bCs/>
          <w:sz w:val="24"/>
          <w:szCs w:val="24"/>
        </w:rPr>
        <w:t xml:space="preserve"> </w:t>
      </w:r>
    </w:p>
    <w:p w14:paraId="2E95D835" w14:textId="79C7B4E2" w:rsidR="00891D08" w:rsidRDefault="00891D08" w:rsidP="00DF672E">
      <w:pPr>
        <w:rPr>
          <w:rFonts w:ascii="Calibri" w:hAnsi="Calibri" w:cs="Calibri"/>
          <w:b/>
          <w:bCs/>
          <w:sz w:val="24"/>
          <w:szCs w:val="24"/>
        </w:rPr>
      </w:pPr>
      <w:r>
        <w:rPr>
          <w:rFonts w:ascii="Calibri" w:hAnsi="Calibri" w:cs="Calibri"/>
          <w:b/>
          <w:bCs/>
          <w:sz w:val="24"/>
          <w:szCs w:val="24"/>
        </w:rPr>
        <w:t xml:space="preserve">Date of annual </w:t>
      </w:r>
      <w:proofErr w:type="gramStart"/>
      <w:r>
        <w:rPr>
          <w:rFonts w:ascii="Calibri" w:hAnsi="Calibri" w:cs="Calibri"/>
          <w:b/>
          <w:bCs/>
          <w:sz w:val="24"/>
          <w:szCs w:val="24"/>
        </w:rPr>
        <w:t xml:space="preserve">review </w:t>
      </w:r>
      <w:r w:rsidR="00D070F6">
        <w:rPr>
          <w:rFonts w:ascii="Calibri" w:hAnsi="Calibri" w:cs="Calibri"/>
          <w:b/>
          <w:bCs/>
          <w:sz w:val="24"/>
          <w:szCs w:val="24"/>
        </w:rPr>
        <w:t>:</w:t>
      </w:r>
      <w:proofErr w:type="gramEnd"/>
      <w:r w:rsidR="00D070F6">
        <w:rPr>
          <w:rFonts w:ascii="Calibri" w:hAnsi="Calibri" w:cs="Calibri"/>
          <w:b/>
          <w:bCs/>
          <w:sz w:val="24"/>
          <w:szCs w:val="24"/>
        </w:rPr>
        <w:t xml:space="preserve"> </w:t>
      </w:r>
    </w:p>
    <w:sectPr w:rsidR="00891D08" w:rsidSect="00191288">
      <w:headerReference w:type="default" r:id="rId15"/>
      <w:foot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03E54" w14:textId="77777777" w:rsidR="005C2921" w:rsidRDefault="005C2921" w:rsidP="00191288">
      <w:pPr>
        <w:spacing w:after="0" w:line="240" w:lineRule="auto"/>
      </w:pPr>
      <w:r>
        <w:separator/>
      </w:r>
    </w:p>
  </w:endnote>
  <w:endnote w:type="continuationSeparator" w:id="0">
    <w:p w14:paraId="14FB0AA9" w14:textId="77777777" w:rsidR="005C2921" w:rsidRDefault="005C2921" w:rsidP="00191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DD0C" w14:textId="10BA832E" w:rsidR="00191288" w:rsidRDefault="00191288">
    <w:pPr>
      <w:pStyle w:val="Footer"/>
    </w:pPr>
    <w:r>
      <w:rPr>
        <w:noProof/>
      </w:rPr>
      <w:drawing>
        <wp:anchor distT="0" distB="0" distL="114300" distR="114300" simplePos="0" relativeHeight="251661312" behindDoc="0" locked="0" layoutInCell="1" allowOverlap="1" wp14:anchorId="5E4724B2" wp14:editId="184AA781">
          <wp:simplePos x="0" y="0"/>
          <wp:positionH relativeFrom="column">
            <wp:posOffset>-885825</wp:posOffset>
          </wp:positionH>
          <wp:positionV relativeFrom="paragraph">
            <wp:posOffset>-57150</wp:posOffset>
          </wp:positionV>
          <wp:extent cx="5088255" cy="447675"/>
          <wp:effectExtent l="0" t="0" r="0" b="9525"/>
          <wp:wrapSquare wrapText="bothSides"/>
          <wp:docPr id="5" name="Picture 2">
            <a:extLst xmlns:a="http://schemas.openxmlformats.org/drawingml/2006/main">
              <a:ext uri="{FF2B5EF4-FFF2-40B4-BE49-F238E27FC236}">
                <a16:creationId xmlns:a16="http://schemas.microsoft.com/office/drawing/2014/main" id="{F96414EA-5984-3657-9A3F-27899FFD69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a:extLst>
                      <a:ext uri="{FF2B5EF4-FFF2-40B4-BE49-F238E27FC236}">
                        <a16:creationId xmlns:a16="http://schemas.microsoft.com/office/drawing/2014/main" id="{F96414EA-5984-3657-9A3F-27899FFD69F3}"/>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8255" cy="447675"/>
                  </a:xfrm>
                  <a:prstGeom prst="rect">
                    <a:avLst/>
                  </a:prstGeom>
                  <a:noFill/>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C2079" w14:textId="77777777" w:rsidR="005C2921" w:rsidRDefault="005C2921" w:rsidP="00191288">
      <w:pPr>
        <w:spacing w:after="0" w:line="240" w:lineRule="auto"/>
      </w:pPr>
      <w:r>
        <w:separator/>
      </w:r>
    </w:p>
  </w:footnote>
  <w:footnote w:type="continuationSeparator" w:id="0">
    <w:p w14:paraId="6C514B09" w14:textId="77777777" w:rsidR="005C2921" w:rsidRDefault="005C2921" w:rsidP="00191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72FA3" w14:textId="0F7007A2" w:rsidR="00191288" w:rsidRDefault="00191288">
    <w:pPr>
      <w:pStyle w:val="Header"/>
    </w:pPr>
    <w:r w:rsidRPr="00A00189">
      <w:rPr>
        <w:rFonts w:asciiTheme="majorHAnsi" w:hAnsiTheme="majorHAnsi" w:cstheme="majorHAnsi"/>
        <w:b/>
        <w:bCs/>
        <w:noProof/>
        <w:sz w:val="24"/>
        <w:szCs w:val="24"/>
        <w:u w:val="single"/>
      </w:rPr>
      <w:drawing>
        <wp:anchor distT="0" distB="0" distL="114300" distR="114300" simplePos="0" relativeHeight="251663360" behindDoc="0" locked="0" layoutInCell="1" allowOverlap="1" wp14:anchorId="57E19E0D" wp14:editId="241AFB09">
          <wp:simplePos x="0" y="0"/>
          <wp:positionH relativeFrom="margin">
            <wp:posOffset>-676275</wp:posOffset>
          </wp:positionH>
          <wp:positionV relativeFrom="paragraph">
            <wp:posOffset>-240030</wp:posOffset>
          </wp:positionV>
          <wp:extent cx="1376680" cy="990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68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522528F" wp14:editId="4886C677">
          <wp:simplePos x="0" y="0"/>
          <wp:positionH relativeFrom="column">
            <wp:posOffset>7124700</wp:posOffset>
          </wp:positionH>
          <wp:positionV relativeFrom="paragraph">
            <wp:posOffset>-267335</wp:posOffset>
          </wp:positionV>
          <wp:extent cx="2538357" cy="731594"/>
          <wp:effectExtent l="0" t="0" r="0" b="0"/>
          <wp:wrapSquare wrapText="bothSides"/>
          <wp:docPr id="4" name="Picture 4">
            <a:extLst xmlns:a="http://schemas.openxmlformats.org/drawingml/2006/main">
              <a:ext uri="{FF2B5EF4-FFF2-40B4-BE49-F238E27FC236}">
                <a16:creationId xmlns:a16="http://schemas.microsoft.com/office/drawing/2014/main" id="{2A7326D2-AF28-2D89-54BA-77B3C713D4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FF2B5EF4-FFF2-40B4-BE49-F238E27FC236}">
                        <a16:creationId xmlns:a16="http://schemas.microsoft.com/office/drawing/2014/main" id="{2A7326D2-AF28-2D89-54BA-77B3C713D483}"/>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8357" cy="731594"/>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4D14"/>
    <w:multiLevelType w:val="hybridMultilevel"/>
    <w:tmpl w:val="3D880A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57165"/>
    <w:multiLevelType w:val="hybridMultilevel"/>
    <w:tmpl w:val="26283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2B5693"/>
    <w:multiLevelType w:val="hybridMultilevel"/>
    <w:tmpl w:val="05283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887596"/>
    <w:multiLevelType w:val="hybridMultilevel"/>
    <w:tmpl w:val="2A4C17CA"/>
    <w:lvl w:ilvl="0" w:tplc="C6BA5284">
      <w:start w:val="1"/>
      <w:numFmt w:val="decimal"/>
      <w:lvlText w:val="%1."/>
      <w:lvlJc w:val="left"/>
      <w:pPr>
        <w:ind w:left="720" w:hanging="360"/>
      </w:pPr>
      <w:rPr>
        <w:rFonts w:ascii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C32EEC"/>
    <w:multiLevelType w:val="hybridMultilevel"/>
    <w:tmpl w:val="73502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6A15A3"/>
    <w:multiLevelType w:val="hybridMultilevel"/>
    <w:tmpl w:val="7092F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317F8D"/>
    <w:multiLevelType w:val="hybridMultilevel"/>
    <w:tmpl w:val="B664B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FF5630"/>
    <w:multiLevelType w:val="hybridMultilevel"/>
    <w:tmpl w:val="67FA3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6E1010"/>
    <w:multiLevelType w:val="hybridMultilevel"/>
    <w:tmpl w:val="D41A7C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7B7197"/>
    <w:multiLevelType w:val="hybridMultilevel"/>
    <w:tmpl w:val="1F5206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EC5663"/>
    <w:multiLevelType w:val="hybridMultilevel"/>
    <w:tmpl w:val="720230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9110FD"/>
    <w:multiLevelType w:val="hybridMultilevel"/>
    <w:tmpl w:val="8804A3FC"/>
    <w:lvl w:ilvl="0" w:tplc="749630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D42073"/>
    <w:multiLevelType w:val="hybridMultilevel"/>
    <w:tmpl w:val="C1985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8681309">
    <w:abstractNumId w:val="11"/>
  </w:num>
  <w:num w:numId="2" w16cid:durableId="1328628501">
    <w:abstractNumId w:val="6"/>
  </w:num>
  <w:num w:numId="3" w16cid:durableId="1081171557">
    <w:abstractNumId w:val="1"/>
  </w:num>
  <w:num w:numId="4" w16cid:durableId="1468277">
    <w:abstractNumId w:val="4"/>
  </w:num>
  <w:num w:numId="5" w16cid:durableId="605118381">
    <w:abstractNumId w:val="5"/>
  </w:num>
  <w:num w:numId="6" w16cid:durableId="237055714">
    <w:abstractNumId w:val="7"/>
  </w:num>
  <w:num w:numId="7" w16cid:durableId="1410616214">
    <w:abstractNumId w:val="12"/>
  </w:num>
  <w:num w:numId="8" w16cid:durableId="691489395">
    <w:abstractNumId w:val="8"/>
  </w:num>
  <w:num w:numId="9" w16cid:durableId="502207556">
    <w:abstractNumId w:val="0"/>
  </w:num>
  <w:num w:numId="10" w16cid:durableId="1538741928">
    <w:abstractNumId w:val="10"/>
  </w:num>
  <w:num w:numId="11" w16cid:durableId="389883416">
    <w:abstractNumId w:val="9"/>
  </w:num>
  <w:num w:numId="12" w16cid:durableId="2105566257">
    <w:abstractNumId w:val="2"/>
  </w:num>
  <w:num w:numId="13" w16cid:durableId="43651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288"/>
    <w:rsid w:val="00011553"/>
    <w:rsid w:val="00191288"/>
    <w:rsid w:val="00310D97"/>
    <w:rsid w:val="00332A15"/>
    <w:rsid w:val="0036783E"/>
    <w:rsid w:val="005C2921"/>
    <w:rsid w:val="005F7D78"/>
    <w:rsid w:val="00697F7A"/>
    <w:rsid w:val="006D1119"/>
    <w:rsid w:val="006F3A7D"/>
    <w:rsid w:val="0079583B"/>
    <w:rsid w:val="007A3F42"/>
    <w:rsid w:val="007A4EA3"/>
    <w:rsid w:val="007D2BBA"/>
    <w:rsid w:val="007F038A"/>
    <w:rsid w:val="00891D08"/>
    <w:rsid w:val="008C1CFE"/>
    <w:rsid w:val="008C2D81"/>
    <w:rsid w:val="008D3FBC"/>
    <w:rsid w:val="00987CF3"/>
    <w:rsid w:val="009B75B7"/>
    <w:rsid w:val="009E0DB4"/>
    <w:rsid w:val="00A945E0"/>
    <w:rsid w:val="00B33264"/>
    <w:rsid w:val="00C11E48"/>
    <w:rsid w:val="00D070F6"/>
    <w:rsid w:val="00D50176"/>
    <w:rsid w:val="00D771C7"/>
    <w:rsid w:val="00DF672E"/>
    <w:rsid w:val="00FB4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989D2"/>
  <w15:chartTrackingRefBased/>
  <w15:docId w15:val="{D41CDAD7-4540-4B1C-9DBA-89B943A91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12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288"/>
  </w:style>
  <w:style w:type="paragraph" w:styleId="Footer">
    <w:name w:val="footer"/>
    <w:basedOn w:val="Normal"/>
    <w:link w:val="FooterChar"/>
    <w:uiPriority w:val="99"/>
    <w:unhideWhenUsed/>
    <w:rsid w:val="001912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288"/>
  </w:style>
  <w:style w:type="table" w:styleId="TableGrid">
    <w:name w:val="Table Grid"/>
    <w:basedOn w:val="TableNormal"/>
    <w:uiPriority w:val="39"/>
    <w:rsid w:val="00191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1288"/>
    <w:pPr>
      <w:ind w:left="720"/>
      <w:contextualSpacing/>
    </w:pPr>
  </w:style>
  <w:style w:type="character" w:styleId="Hyperlink">
    <w:name w:val="Hyperlink"/>
    <w:basedOn w:val="DefaultParagraphFont"/>
    <w:uiPriority w:val="99"/>
    <w:unhideWhenUsed/>
    <w:rsid w:val="007D2BBA"/>
    <w:rPr>
      <w:color w:val="0563C1" w:themeColor="hyperlink"/>
      <w:u w:val="single"/>
    </w:rPr>
  </w:style>
  <w:style w:type="character" w:styleId="UnresolvedMention">
    <w:name w:val="Unresolved Mention"/>
    <w:basedOn w:val="DefaultParagraphFont"/>
    <w:uiPriority w:val="99"/>
    <w:semiHidden/>
    <w:unhideWhenUsed/>
    <w:rsid w:val="007D2BBA"/>
    <w:rPr>
      <w:color w:val="605E5C"/>
      <w:shd w:val="clear" w:color="auto" w:fill="E1DFDD"/>
    </w:rPr>
  </w:style>
  <w:style w:type="character" w:styleId="FollowedHyperlink">
    <w:name w:val="FollowedHyperlink"/>
    <w:basedOn w:val="DefaultParagraphFont"/>
    <w:uiPriority w:val="99"/>
    <w:semiHidden/>
    <w:unhideWhenUsed/>
    <w:rsid w:val="007D2B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59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formationpartnersinhealthandcare.nhs.uk/wp-content/uploads/2021/05/London-schools-guide-for-the-care-of-CYP-with-Asthma.pdf" TargetMode="External"/><Relationship Id="rId13" Type="http://schemas.openxmlformats.org/officeDocument/2006/relationships/hyperlink" Target="https://assets.publishing.service.gov.uk/government/uploads/system/uploads/attachment_data/file/803956/supporting-pupils-at-school-with-medical-conditions.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ransformationpartnersinhealthandcare.nhs.uk/wp-content/uploads/2021/05/London-schools-guide-for-the-care-of-CYP-with-Asthma.pdf" TargetMode="External"/><Relationship Id="rId12" Type="http://schemas.openxmlformats.org/officeDocument/2006/relationships/hyperlink" Target="https://frimley-healthiertogether.nhs.uk/download_file/1726/442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atasthma.co.uk/wp-content/uploads/2017/10/1-Legal-Requirements-check-list-1-1.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transformationpartnersinhealthandcare.nhs.uk/wp-content/uploads/2021/05/London-schools-guide-for-the-care-of-CYP-with-Asthma.pdf" TargetMode="External"/><Relationship Id="rId4" Type="http://schemas.openxmlformats.org/officeDocument/2006/relationships/webSettings" Target="webSettings.xml"/><Relationship Id="rId9" Type="http://schemas.openxmlformats.org/officeDocument/2006/relationships/hyperlink" Target="https://frimley-healthiertogether.nhs.uk/application/files/1016/9260/4080/School_Asthma_Policy_Example_1.pdf" TargetMode="External"/><Relationship Id="rId14" Type="http://schemas.openxmlformats.org/officeDocument/2006/relationships/hyperlink" Target="https://www.educationforhealth.org/course/supporting-children-and-young-peoples-health-improving-asthma-care-togeth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25</TotalTime>
  <Pages>5</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WATTS, Lauren (FRIMLEY HEALTH NHS FOUNDATION TRUST)</dc:creator>
  <cp:keywords/>
  <dc:description/>
  <cp:lastModifiedBy>SOMERVILLE, Nina (FRIMLEY HEALTH NHS FOUNDATION TRUST)</cp:lastModifiedBy>
  <cp:revision>2</cp:revision>
  <cp:lastPrinted>2024-06-28T07:25:00Z</cp:lastPrinted>
  <dcterms:created xsi:type="dcterms:W3CDTF">2024-09-17T11:29:00Z</dcterms:created>
  <dcterms:modified xsi:type="dcterms:W3CDTF">2024-09-17T11:29:00Z</dcterms:modified>
</cp:coreProperties>
</file>