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327" w:rsidRPr="000934E3" w:rsidRDefault="00F74327">
      <w:pPr>
        <w:pStyle w:val="BodyText"/>
        <w:kinsoku w:val="0"/>
        <w:overflowPunct w:val="0"/>
        <w:ind w:left="0"/>
        <w:rPr>
          <w:rFonts w:ascii="Arial" w:hAnsi="Arial" w:cs="Arial"/>
        </w:rPr>
      </w:pPr>
    </w:p>
    <w:p w:rsidR="00DC573E" w:rsidRPr="000934E3" w:rsidRDefault="00DC573E">
      <w:pPr>
        <w:pStyle w:val="BodyText"/>
        <w:kinsoku w:val="0"/>
        <w:overflowPunct w:val="0"/>
        <w:spacing w:before="1"/>
        <w:ind w:left="0"/>
        <w:rPr>
          <w:rFonts w:ascii="Arial" w:hAnsi="Arial" w:cs="Arial"/>
          <w:sz w:val="24"/>
          <w:szCs w:val="24"/>
        </w:rPr>
      </w:pPr>
      <w:r w:rsidRPr="000934E3">
        <w:rPr>
          <w:rFonts w:ascii="Arial" w:hAnsi="Arial" w:cs="Arial"/>
          <w:sz w:val="24"/>
          <w:szCs w:val="24"/>
        </w:rPr>
        <w:t xml:space="preserve">Given current increased rates in the community of Group </w:t>
      </w:r>
      <w:proofErr w:type="gramStart"/>
      <w:r w:rsidRPr="000934E3">
        <w:rPr>
          <w:rFonts w:ascii="Arial" w:hAnsi="Arial" w:cs="Arial"/>
          <w:sz w:val="24"/>
          <w:szCs w:val="24"/>
        </w:rPr>
        <w:t>A</w:t>
      </w:r>
      <w:proofErr w:type="gramEnd"/>
      <w:r w:rsidRPr="000934E3">
        <w:rPr>
          <w:rFonts w:ascii="Arial" w:hAnsi="Arial" w:cs="Arial"/>
          <w:sz w:val="24"/>
          <w:szCs w:val="24"/>
        </w:rPr>
        <w:t xml:space="preserve"> Streptococcus and admissions with invasive Group A Streptococcal </w:t>
      </w:r>
      <w:proofErr w:type="spellStart"/>
      <w:r w:rsidRPr="000934E3">
        <w:rPr>
          <w:rFonts w:ascii="Arial" w:hAnsi="Arial" w:cs="Arial"/>
          <w:sz w:val="24"/>
          <w:szCs w:val="24"/>
        </w:rPr>
        <w:t>iGAS</w:t>
      </w:r>
      <w:proofErr w:type="spellEnd"/>
      <w:r w:rsidRPr="000934E3">
        <w:rPr>
          <w:rFonts w:ascii="Arial" w:hAnsi="Arial" w:cs="Arial"/>
          <w:sz w:val="24"/>
          <w:szCs w:val="24"/>
        </w:rPr>
        <w:t xml:space="preserve">) complications guidance below is in line with </w:t>
      </w:r>
      <w:r w:rsidRPr="000934E3">
        <w:rPr>
          <w:rStyle w:val="Strong"/>
          <w:rFonts w:ascii="Arial" w:hAnsi="Arial" w:cs="Arial"/>
          <w:color w:val="000000"/>
          <w:sz w:val="24"/>
          <w:szCs w:val="24"/>
          <w:shd w:val="clear" w:color="auto" w:fill="FFFFFF"/>
        </w:rPr>
        <w:t>UKHSA</w:t>
      </w:r>
      <w:r w:rsidRPr="000934E3">
        <w:rPr>
          <w:rStyle w:val="Strong"/>
          <w:rFonts w:ascii="Arial" w:hAnsi="Arial" w:cs="Arial"/>
          <w:color w:val="000000"/>
          <w:sz w:val="24"/>
          <w:szCs w:val="24"/>
          <w:shd w:val="clear" w:color="auto" w:fill="FFFFFF"/>
        </w:rPr>
        <w:t xml:space="preserve"> advice </w:t>
      </w:r>
      <w:r w:rsidR="00B31510">
        <w:rPr>
          <w:rStyle w:val="Strong"/>
          <w:rFonts w:ascii="Arial" w:hAnsi="Arial" w:cs="Arial"/>
          <w:color w:val="000000"/>
          <w:sz w:val="24"/>
          <w:szCs w:val="24"/>
          <w:shd w:val="clear" w:color="auto" w:fill="FFFFFF"/>
        </w:rPr>
        <w:t xml:space="preserve">and </w:t>
      </w:r>
      <w:hyperlink r:id="rId7" w:anchor="content,155abd57-83c4-41b3-89fa-3ed84a4724e7" w:history="1">
        <w:r w:rsidR="00B31510" w:rsidRPr="00B31510">
          <w:rPr>
            <w:rStyle w:val="Hyperlink"/>
            <w:rFonts w:ascii="Arial" w:hAnsi="Arial" w:cs="Arial"/>
            <w:sz w:val="24"/>
            <w:szCs w:val="24"/>
            <w:shd w:val="clear" w:color="auto" w:fill="FFFFFF"/>
          </w:rPr>
          <w:t>SCAN antibiotic guidance</w:t>
        </w:r>
      </w:hyperlink>
      <w:r w:rsidR="00B31510">
        <w:rPr>
          <w:rStyle w:val="Strong"/>
          <w:rFonts w:ascii="Arial" w:hAnsi="Arial" w:cs="Arial"/>
          <w:color w:val="000000"/>
          <w:sz w:val="24"/>
          <w:szCs w:val="24"/>
          <w:shd w:val="clear" w:color="auto" w:fill="FFFFFF"/>
        </w:rPr>
        <w:t xml:space="preserve"> </w:t>
      </w:r>
      <w:r w:rsidRPr="000934E3">
        <w:rPr>
          <w:rStyle w:val="Strong"/>
          <w:rFonts w:ascii="Arial" w:hAnsi="Arial" w:cs="Arial"/>
          <w:color w:val="000000"/>
          <w:sz w:val="24"/>
          <w:szCs w:val="24"/>
          <w:shd w:val="clear" w:color="auto" w:fill="FFFFFF"/>
        </w:rPr>
        <w:t xml:space="preserve">until rates decrease. </w:t>
      </w:r>
    </w:p>
    <w:p w:rsidR="00DC573E" w:rsidRPr="000934E3" w:rsidRDefault="00DC573E">
      <w:pPr>
        <w:pStyle w:val="BodyText"/>
        <w:kinsoku w:val="0"/>
        <w:overflowPunct w:val="0"/>
        <w:spacing w:before="1"/>
        <w:ind w:left="0"/>
        <w:rPr>
          <w:rFonts w:ascii="Arial" w:hAnsi="Arial" w:cs="Arial"/>
          <w:sz w:val="24"/>
          <w:szCs w:val="24"/>
        </w:rPr>
      </w:pPr>
    </w:p>
    <w:p w:rsidR="00DC573E" w:rsidRPr="0068111E" w:rsidRDefault="00DC573E" w:rsidP="00DC573E">
      <w:pPr>
        <w:pStyle w:val="BodyText"/>
        <w:numPr>
          <w:ilvl w:val="0"/>
          <w:numId w:val="2"/>
        </w:numPr>
        <w:kinsoku w:val="0"/>
        <w:overflowPunct w:val="0"/>
        <w:spacing w:before="1"/>
        <w:rPr>
          <w:rFonts w:ascii="Arial" w:hAnsi="Arial" w:cs="Arial"/>
          <w:b/>
        </w:rPr>
      </w:pPr>
      <w:r w:rsidRPr="0068111E">
        <w:rPr>
          <w:rFonts w:ascii="Arial" w:hAnsi="Arial" w:cs="Arial"/>
          <w:b/>
        </w:rPr>
        <w:t>Reduced threshold for antibiotics</w:t>
      </w:r>
    </w:p>
    <w:p w:rsidR="00DC573E" w:rsidRPr="0068111E" w:rsidRDefault="00DC573E" w:rsidP="00DC573E">
      <w:pPr>
        <w:pStyle w:val="BodyText"/>
        <w:numPr>
          <w:ilvl w:val="0"/>
          <w:numId w:val="2"/>
        </w:numPr>
        <w:kinsoku w:val="0"/>
        <w:overflowPunct w:val="0"/>
        <w:spacing w:before="1"/>
        <w:rPr>
          <w:rFonts w:ascii="Arial" w:hAnsi="Arial" w:cs="Arial"/>
          <w:b/>
        </w:rPr>
      </w:pPr>
      <w:r w:rsidRPr="0068111E">
        <w:rPr>
          <w:rFonts w:ascii="Arial" w:hAnsi="Arial" w:cs="Arial"/>
          <w:b/>
        </w:rPr>
        <w:t xml:space="preserve">Antibiotic choices </w:t>
      </w:r>
      <w:r w:rsidR="00CE4C8D">
        <w:rPr>
          <w:rFonts w:ascii="Arial" w:hAnsi="Arial" w:cs="Arial"/>
          <w:b/>
        </w:rPr>
        <w:t xml:space="preserve">if </w:t>
      </w:r>
      <w:r w:rsidRPr="0068111E">
        <w:rPr>
          <w:rFonts w:ascii="Arial" w:hAnsi="Arial" w:cs="Arial"/>
          <w:b/>
        </w:rPr>
        <w:t>supply shortage</w:t>
      </w:r>
    </w:p>
    <w:p w:rsidR="003255B1" w:rsidRPr="0068111E" w:rsidRDefault="003255B1" w:rsidP="00DC573E">
      <w:pPr>
        <w:pStyle w:val="BodyText"/>
        <w:numPr>
          <w:ilvl w:val="0"/>
          <w:numId w:val="2"/>
        </w:numPr>
        <w:kinsoku w:val="0"/>
        <w:overflowPunct w:val="0"/>
        <w:spacing w:before="1"/>
        <w:rPr>
          <w:rFonts w:ascii="Arial" w:hAnsi="Arial" w:cs="Arial"/>
          <w:b/>
        </w:rPr>
      </w:pPr>
      <w:r w:rsidRPr="0068111E">
        <w:rPr>
          <w:rFonts w:ascii="Arial" w:hAnsi="Arial" w:cs="Arial"/>
          <w:b/>
        </w:rPr>
        <w:t>When to take a swab</w:t>
      </w:r>
    </w:p>
    <w:p w:rsidR="00DC573E" w:rsidRPr="0068111E" w:rsidRDefault="00DC573E" w:rsidP="00DC573E">
      <w:pPr>
        <w:pStyle w:val="BodyText"/>
        <w:numPr>
          <w:ilvl w:val="0"/>
          <w:numId w:val="2"/>
        </w:numPr>
        <w:kinsoku w:val="0"/>
        <w:overflowPunct w:val="0"/>
        <w:spacing w:before="1"/>
        <w:rPr>
          <w:rFonts w:ascii="Arial" w:hAnsi="Arial" w:cs="Arial"/>
          <w:b/>
        </w:rPr>
      </w:pPr>
      <w:r w:rsidRPr="0068111E">
        <w:rPr>
          <w:rFonts w:ascii="Arial" w:hAnsi="Arial" w:cs="Arial"/>
          <w:b/>
        </w:rPr>
        <w:t>Notify the local health protection team promptly within 3 days by completing a </w:t>
      </w:r>
      <w:hyperlink r:id="rId8" w:history="1">
        <w:r w:rsidRPr="0068111E">
          <w:rPr>
            <w:rStyle w:val="Hyperlink"/>
            <w:rFonts w:ascii="Arial" w:hAnsi="Arial" w:cs="Arial"/>
            <w:b/>
            <w:bCs/>
          </w:rPr>
          <w:t>notification form</w:t>
        </w:r>
      </w:hyperlink>
      <w:r w:rsidRPr="0068111E">
        <w:rPr>
          <w:rFonts w:ascii="Arial" w:hAnsi="Arial" w:cs="Arial"/>
          <w:b/>
        </w:rPr>
        <w:t> if a diagnosis of scarlet fever is suspected.</w:t>
      </w:r>
    </w:p>
    <w:p w:rsidR="00DC573E" w:rsidRDefault="00DC573E" w:rsidP="00DC573E">
      <w:pPr>
        <w:pStyle w:val="BodyText"/>
        <w:numPr>
          <w:ilvl w:val="0"/>
          <w:numId w:val="2"/>
        </w:numPr>
        <w:kinsoku w:val="0"/>
        <w:overflowPunct w:val="0"/>
        <w:spacing w:before="1"/>
        <w:rPr>
          <w:rFonts w:ascii="Arial" w:hAnsi="Arial" w:cs="Arial"/>
          <w:b/>
        </w:rPr>
      </w:pPr>
      <w:r w:rsidRPr="0068111E">
        <w:rPr>
          <w:rFonts w:ascii="Arial" w:hAnsi="Arial" w:cs="Arial"/>
          <w:b/>
        </w:rPr>
        <w:t xml:space="preserve">Clear Safety netting for early detection of streptococcal complications </w:t>
      </w:r>
      <w:hyperlink r:id="rId9" w:history="1">
        <w:r w:rsidRPr="0068111E">
          <w:rPr>
            <w:rStyle w:val="Hyperlink"/>
            <w:rFonts w:ascii="Arial" w:hAnsi="Arial" w:cs="Arial"/>
            <w:b/>
          </w:rPr>
          <w:t xml:space="preserve">Scarlet Fever (Group A Strep) :: Frimley </w:t>
        </w:r>
        <w:proofErr w:type="spellStart"/>
        <w:r w:rsidRPr="0068111E">
          <w:rPr>
            <w:rStyle w:val="Hyperlink"/>
            <w:rFonts w:ascii="Arial" w:hAnsi="Arial" w:cs="Arial"/>
            <w:b/>
          </w:rPr>
          <w:t>HealthierTogether</w:t>
        </w:r>
        <w:proofErr w:type="spellEnd"/>
        <w:r w:rsidRPr="0068111E">
          <w:rPr>
            <w:rStyle w:val="Hyperlink"/>
            <w:rFonts w:ascii="Arial" w:hAnsi="Arial" w:cs="Arial"/>
            <w:b/>
          </w:rPr>
          <w:t xml:space="preserve"> (frimley-healthiertogether.nhs.uk)</w:t>
        </w:r>
      </w:hyperlink>
    </w:p>
    <w:p w:rsidR="003461DD" w:rsidRPr="0068111E" w:rsidRDefault="003461DD" w:rsidP="00DC573E">
      <w:pPr>
        <w:pStyle w:val="BodyText"/>
        <w:numPr>
          <w:ilvl w:val="0"/>
          <w:numId w:val="2"/>
        </w:numPr>
        <w:kinsoku w:val="0"/>
        <w:overflowPunct w:val="0"/>
        <w:spacing w:before="1"/>
        <w:rPr>
          <w:rFonts w:ascii="Arial" w:hAnsi="Arial" w:cs="Arial"/>
          <w:b/>
        </w:rPr>
      </w:pPr>
      <w:hyperlink r:id="rId10" w:history="1">
        <w:r w:rsidRPr="003461DD">
          <w:rPr>
            <w:rStyle w:val="Hyperlink"/>
            <w:rFonts w:ascii="Arial" w:hAnsi="Arial" w:cs="Arial"/>
            <w:b/>
          </w:rPr>
          <w:t>Clear Safety netting</w:t>
        </w:r>
      </w:hyperlink>
      <w:r>
        <w:rPr>
          <w:rFonts w:ascii="Arial" w:hAnsi="Arial" w:cs="Arial"/>
          <w:b/>
        </w:rPr>
        <w:t xml:space="preserve"> for those not prescribed antibiotics </w:t>
      </w:r>
    </w:p>
    <w:p w:rsidR="00B65FD1" w:rsidRPr="0068111E" w:rsidRDefault="00B65FD1" w:rsidP="00DC573E">
      <w:pPr>
        <w:pStyle w:val="BodyText"/>
        <w:numPr>
          <w:ilvl w:val="0"/>
          <w:numId w:val="2"/>
        </w:numPr>
        <w:kinsoku w:val="0"/>
        <w:overflowPunct w:val="0"/>
        <w:spacing w:before="1"/>
        <w:rPr>
          <w:rFonts w:ascii="Arial" w:hAnsi="Arial" w:cs="Arial"/>
          <w:b/>
        </w:rPr>
      </w:pPr>
      <w:hyperlink r:id="rId11" w:history="1">
        <w:r w:rsidRPr="0068111E">
          <w:rPr>
            <w:rStyle w:val="Hyperlink"/>
            <w:rFonts w:ascii="Arial" w:hAnsi="Arial" w:cs="Arial"/>
            <w:b/>
          </w:rPr>
          <w:t>Isolation guidelines</w:t>
        </w:r>
      </w:hyperlink>
      <w:r w:rsidRPr="0068111E">
        <w:rPr>
          <w:rFonts w:ascii="Arial" w:hAnsi="Arial" w:cs="Arial"/>
          <w:b/>
        </w:rPr>
        <w:t xml:space="preserve"> for schools and nurseries </w:t>
      </w:r>
    </w:p>
    <w:p w:rsidR="003255B1" w:rsidRPr="0068111E" w:rsidRDefault="003255B1" w:rsidP="003255B1">
      <w:pPr>
        <w:pStyle w:val="BodyText"/>
        <w:numPr>
          <w:ilvl w:val="0"/>
          <w:numId w:val="2"/>
        </w:numPr>
        <w:kinsoku w:val="0"/>
        <w:overflowPunct w:val="0"/>
        <w:spacing w:before="1"/>
        <w:rPr>
          <w:rFonts w:ascii="Arial" w:hAnsi="Arial" w:cs="Arial"/>
          <w:b/>
        </w:rPr>
      </w:pPr>
      <w:r w:rsidRPr="0068111E">
        <w:rPr>
          <w:rFonts w:ascii="Arial" w:hAnsi="Arial" w:cs="Arial"/>
          <w:b/>
        </w:rPr>
        <w:t xml:space="preserve">Referral guidance to secondary care </w:t>
      </w:r>
    </w:p>
    <w:p w:rsidR="003255B1" w:rsidRPr="0068111E" w:rsidRDefault="003255B1" w:rsidP="003255B1">
      <w:pPr>
        <w:pStyle w:val="BodyText"/>
        <w:numPr>
          <w:ilvl w:val="1"/>
          <w:numId w:val="2"/>
        </w:numPr>
        <w:kinsoku w:val="0"/>
        <w:overflowPunct w:val="0"/>
        <w:spacing w:before="1"/>
        <w:rPr>
          <w:rFonts w:ascii="Arial" w:hAnsi="Arial" w:cs="Arial"/>
          <w:b/>
        </w:rPr>
      </w:pPr>
      <w:r w:rsidRPr="0068111E">
        <w:rPr>
          <w:rFonts w:ascii="Arial" w:hAnsi="Arial" w:cs="Arial"/>
          <w:b/>
        </w:rPr>
        <w:t xml:space="preserve">If meet criteria as per </w:t>
      </w:r>
      <w:hyperlink r:id="rId12" w:history="1">
        <w:r w:rsidR="00BA4983" w:rsidRPr="0068111E">
          <w:rPr>
            <w:rStyle w:val="Hyperlink"/>
            <w:rFonts w:ascii="Arial" w:hAnsi="Arial" w:cs="Arial"/>
            <w:b/>
          </w:rPr>
          <w:t>fever pathway</w:t>
        </w:r>
      </w:hyperlink>
      <w:r w:rsidRPr="0068111E">
        <w:rPr>
          <w:rFonts w:ascii="Arial" w:hAnsi="Arial" w:cs="Arial"/>
          <w:b/>
        </w:rPr>
        <w:t xml:space="preserve"> OR</w:t>
      </w:r>
    </w:p>
    <w:p w:rsidR="003255B1" w:rsidRPr="0068111E" w:rsidRDefault="003255B1" w:rsidP="003255B1">
      <w:pPr>
        <w:pStyle w:val="BodyText"/>
        <w:numPr>
          <w:ilvl w:val="1"/>
          <w:numId w:val="2"/>
        </w:numPr>
        <w:kinsoku w:val="0"/>
        <w:overflowPunct w:val="0"/>
        <w:spacing w:before="1"/>
        <w:rPr>
          <w:rFonts w:ascii="Arial" w:hAnsi="Arial" w:cs="Arial"/>
          <w:b/>
        </w:rPr>
      </w:pPr>
      <w:r w:rsidRPr="0068111E">
        <w:rPr>
          <w:rFonts w:ascii="Arial" w:hAnsi="Arial" w:cs="Arial"/>
          <w:b/>
        </w:rPr>
        <w:t xml:space="preserve">Signs of </w:t>
      </w:r>
      <w:proofErr w:type="spellStart"/>
      <w:r w:rsidRPr="0068111E">
        <w:rPr>
          <w:rFonts w:ascii="Arial" w:hAnsi="Arial" w:cs="Arial"/>
          <w:b/>
        </w:rPr>
        <w:t>iGAS</w:t>
      </w:r>
      <w:proofErr w:type="spellEnd"/>
      <w:r w:rsidRPr="0068111E">
        <w:rPr>
          <w:rFonts w:ascii="Arial" w:hAnsi="Arial" w:cs="Arial"/>
          <w:b/>
        </w:rPr>
        <w:t xml:space="preserve"> OR</w:t>
      </w:r>
    </w:p>
    <w:p w:rsidR="003255B1" w:rsidRPr="0068111E" w:rsidRDefault="003255B1" w:rsidP="003255B1">
      <w:pPr>
        <w:pStyle w:val="BodyText"/>
        <w:numPr>
          <w:ilvl w:val="1"/>
          <w:numId w:val="2"/>
        </w:numPr>
        <w:kinsoku w:val="0"/>
        <w:overflowPunct w:val="0"/>
        <w:spacing w:before="1"/>
        <w:rPr>
          <w:rFonts w:ascii="Arial" w:hAnsi="Arial" w:cs="Arial"/>
          <w:b/>
        </w:rPr>
      </w:pPr>
      <w:r w:rsidRPr="0068111E">
        <w:rPr>
          <w:rFonts w:ascii="Arial" w:hAnsi="Arial" w:cs="Arial"/>
          <w:b/>
        </w:rPr>
        <w:t xml:space="preserve">Signs of post streptococcal complications </w:t>
      </w:r>
    </w:p>
    <w:p w:rsidR="00DC573E" w:rsidRPr="000934E3" w:rsidRDefault="00DC573E">
      <w:pPr>
        <w:pStyle w:val="BodyText"/>
        <w:kinsoku w:val="0"/>
        <w:overflowPunct w:val="0"/>
        <w:spacing w:before="1"/>
        <w:ind w:left="0"/>
        <w:rPr>
          <w:rFonts w:ascii="Arial" w:hAnsi="Arial" w:cs="Arial"/>
          <w:sz w:val="24"/>
          <w:szCs w:val="24"/>
        </w:rPr>
      </w:pPr>
    </w:p>
    <w:p w:rsidR="00DC573E" w:rsidRPr="000934E3" w:rsidRDefault="00DC573E">
      <w:pPr>
        <w:pStyle w:val="BodyText"/>
        <w:kinsoku w:val="0"/>
        <w:overflowPunct w:val="0"/>
        <w:spacing w:before="1"/>
        <w:ind w:left="0"/>
        <w:rPr>
          <w:rFonts w:ascii="Arial" w:hAnsi="Arial" w:cs="Arial"/>
          <w:b/>
          <w:sz w:val="24"/>
          <w:szCs w:val="24"/>
        </w:rPr>
      </w:pPr>
      <w:r w:rsidRPr="000934E3">
        <w:rPr>
          <w:rFonts w:ascii="Arial" w:hAnsi="Arial" w:cs="Arial"/>
          <w:b/>
          <w:sz w:val="24"/>
          <w:szCs w:val="24"/>
        </w:rPr>
        <w:t xml:space="preserve">Group </w:t>
      </w:r>
      <w:proofErr w:type="gramStart"/>
      <w:r w:rsidRPr="000934E3">
        <w:rPr>
          <w:rFonts w:ascii="Arial" w:hAnsi="Arial" w:cs="Arial"/>
          <w:b/>
          <w:sz w:val="24"/>
          <w:szCs w:val="24"/>
        </w:rPr>
        <w:t>A</w:t>
      </w:r>
      <w:proofErr w:type="gramEnd"/>
      <w:r w:rsidRPr="000934E3">
        <w:rPr>
          <w:rFonts w:ascii="Arial" w:hAnsi="Arial" w:cs="Arial"/>
          <w:b/>
          <w:sz w:val="24"/>
          <w:szCs w:val="24"/>
        </w:rPr>
        <w:t xml:space="preserve"> Streptococcus presents with:</w:t>
      </w:r>
    </w:p>
    <w:p w:rsidR="00DC573E" w:rsidRPr="000934E3" w:rsidRDefault="00DC573E">
      <w:pPr>
        <w:pStyle w:val="BodyText"/>
        <w:kinsoku w:val="0"/>
        <w:overflowPunct w:val="0"/>
        <w:spacing w:before="1"/>
        <w:ind w:left="0"/>
        <w:rPr>
          <w:rFonts w:ascii="Arial" w:hAnsi="Arial" w:cs="Arial"/>
          <w:sz w:val="24"/>
          <w:szCs w:val="24"/>
        </w:rPr>
      </w:pPr>
    </w:p>
    <w:p w:rsidR="002B1810" w:rsidRPr="0068111E" w:rsidRDefault="002B1810" w:rsidP="006615FC">
      <w:pPr>
        <w:pStyle w:val="BodyText"/>
        <w:numPr>
          <w:ilvl w:val="0"/>
          <w:numId w:val="12"/>
        </w:numPr>
        <w:kinsoku w:val="0"/>
        <w:overflowPunct w:val="0"/>
        <w:spacing w:before="1"/>
        <w:rPr>
          <w:rFonts w:ascii="Arial" w:hAnsi="Arial" w:cs="Arial"/>
        </w:rPr>
      </w:pPr>
      <w:r w:rsidRPr="0068111E">
        <w:rPr>
          <w:rFonts w:ascii="Arial" w:hAnsi="Arial" w:cs="Arial"/>
        </w:rPr>
        <w:t>P</w:t>
      </w:r>
      <w:r w:rsidR="00C826FD" w:rsidRPr="0068111E">
        <w:rPr>
          <w:rFonts w:ascii="Arial" w:hAnsi="Arial" w:cs="Arial"/>
        </w:rPr>
        <w:t xml:space="preserve">rodromal symptoms: if seen at this stage safety netting is key </w:t>
      </w:r>
    </w:p>
    <w:p w:rsidR="00DC573E" w:rsidRPr="0068111E" w:rsidRDefault="002B1810" w:rsidP="006615FC">
      <w:pPr>
        <w:pStyle w:val="BodyText"/>
        <w:numPr>
          <w:ilvl w:val="0"/>
          <w:numId w:val="12"/>
        </w:numPr>
        <w:kinsoku w:val="0"/>
        <w:overflowPunct w:val="0"/>
        <w:spacing w:before="1"/>
        <w:rPr>
          <w:rFonts w:ascii="Arial" w:hAnsi="Arial" w:cs="Arial"/>
        </w:rPr>
      </w:pPr>
      <w:r w:rsidRPr="0068111E">
        <w:rPr>
          <w:rFonts w:ascii="Arial" w:hAnsi="Arial" w:cs="Arial"/>
        </w:rPr>
        <w:t xml:space="preserve">Sore throat </w:t>
      </w:r>
    </w:p>
    <w:p w:rsidR="00DC573E" w:rsidRPr="0068111E" w:rsidRDefault="002B1810" w:rsidP="006615FC">
      <w:pPr>
        <w:pStyle w:val="BodyText"/>
        <w:numPr>
          <w:ilvl w:val="0"/>
          <w:numId w:val="12"/>
        </w:numPr>
        <w:kinsoku w:val="0"/>
        <w:overflowPunct w:val="0"/>
        <w:spacing w:before="1"/>
        <w:rPr>
          <w:rFonts w:ascii="Arial" w:hAnsi="Arial" w:cs="Arial"/>
        </w:rPr>
      </w:pPr>
      <w:r w:rsidRPr="0068111E">
        <w:rPr>
          <w:rFonts w:ascii="Arial" w:hAnsi="Arial" w:cs="Arial"/>
        </w:rPr>
        <w:t>Fever</w:t>
      </w:r>
    </w:p>
    <w:p w:rsidR="00DC573E" w:rsidRPr="0068111E" w:rsidRDefault="002B1810" w:rsidP="006615FC">
      <w:pPr>
        <w:pStyle w:val="BodyText"/>
        <w:numPr>
          <w:ilvl w:val="0"/>
          <w:numId w:val="12"/>
        </w:numPr>
        <w:kinsoku w:val="0"/>
        <w:overflowPunct w:val="0"/>
        <w:spacing w:before="1"/>
        <w:rPr>
          <w:rFonts w:ascii="Arial" w:hAnsi="Arial" w:cs="Arial"/>
        </w:rPr>
      </w:pPr>
      <w:r w:rsidRPr="0068111E">
        <w:rPr>
          <w:rFonts w:ascii="Arial" w:hAnsi="Arial" w:cs="Arial"/>
        </w:rPr>
        <w:t xml:space="preserve">Painful cervical lymphadenopathy </w:t>
      </w:r>
    </w:p>
    <w:p w:rsidR="00DC573E" w:rsidRPr="0068111E" w:rsidRDefault="002B1810" w:rsidP="006615FC">
      <w:pPr>
        <w:pStyle w:val="BodyText"/>
        <w:numPr>
          <w:ilvl w:val="0"/>
          <w:numId w:val="12"/>
        </w:numPr>
        <w:kinsoku w:val="0"/>
        <w:overflowPunct w:val="0"/>
        <w:spacing w:before="1"/>
        <w:rPr>
          <w:rFonts w:ascii="Arial" w:hAnsi="Arial" w:cs="Arial"/>
        </w:rPr>
      </w:pPr>
      <w:r w:rsidRPr="0068111E">
        <w:rPr>
          <w:rFonts w:ascii="Arial" w:hAnsi="Arial" w:cs="Arial"/>
        </w:rPr>
        <w:t xml:space="preserve">Strawberry tongue </w:t>
      </w:r>
    </w:p>
    <w:p w:rsidR="00C826FD" w:rsidRPr="0068111E" w:rsidRDefault="002B1810" w:rsidP="00C826FD">
      <w:pPr>
        <w:pStyle w:val="BodyText"/>
        <w:numPr>
          <w:ilvl w:val="0"/>
          <w:numId w:val="12"/>
        </w:numPr>
        <w:kinsoku w:val="0"/>
        <w:overflowPunct w:val="0"/>
        <w:spacing w:before="1"/>
        <w:rPr>
          <w:rFonts w:ascii="Arial" w:hAnsi="Arial" w:cs="Arial"/>
        </w:rPr>
      </w:pPr>
      <w:r w:rsidRPr="0068111E">
        <w:rPr>
          <w:rFonts w:ascii="Arial" w:hAnsi="Arial" w:cs="Arial"/>
        </w:rPr>
        <w:t>Scarlet rash</w:t>
      </w:r>
      <w:r w:rsidR="00C826FD" w:rsidRPr="0068111E">
        <w:rPr>
          <w:rFonts w:ascii="Arial" w:hAnsi="Arial" w:cs="Arial"/>
        </w:rPr>
        <w:t>: t</w:t>
      </w:r>
      <w:r w:rsidR="00C826FD" w:rsidRPr="0068111E">
        <w:rPr>
          <w:rFonts w:ascii="Arial" w:hAnsi="Arial" w:cs="Arial"/>
        </w:rPr>
        <w:t xml:space="preserve">he rash begins with </w:t>
      </w:r>
      <w:proofErr w:type="spellStart"/>
      <w:r w:rsidR="00C826FD" w:rsidRPr="0068111E">
        <w:rPr>
          <w:rFonts w:ascii="Arial" w:hAnsi="Arial" w:cs="Arial"/>
        </w:rPr>
        <w:t>papular</w:t>
      </w:r>
      <w:proofErr w:type="spellEnd"/>
      <w:r w:rsidR="00C826FD" w:rsidRPr="0068111E">
        <w:rPr>
          <w:rFonts w:ascii="Arial" w:hAnsi="Arial" w:cs="Arial"/>
        </w:rPr>
        <w:t xml:space="preserve"> lesions on the bod</w:t>
      </w:r>
      <w:r w:rsidR="00C051D9" w:rsidRPr="0068111E">
        <w:rPr>
          <w:rFonts w:ascii="Arial" w:hAnsi="Arial" w:cs="Arial"/>
        </w:rPr>
        <w:t xml:space="preserve">y that then spread to the neck and </w:t>
      </w:r>
      <w:r w:rsidR="00C826FD" w:rsidRPr="0068111E">
        <w:rPr>
          <w:rFonts w:ascii="Arial" w:hAnsi="Arial" w:cs="Arial"/>
        </w:rPr>
        <w:t>arms</w:t>
      </w:r>
      <w:r w:rsidR="00C051D9" w:rsidRPr="0068111E">
        <w:rPr>
          <w:rFonts w:ascii="Arial" w:hAnsi="Arial" w:cs="Arial"/>
        </w:rPr>
        <w:t xml:space="preserve"> over 1-2 days</w:t>
      </w:r>
      <w:r w:rsidR="00C826FD" w:rsidRPr="0068111E">
        <w:rPr>
          <w:rFonts w:ascii="Arial" w:hAnsi="Arial" w:cs="Arial"/>
        </w:rPr>
        <w:t>. The rash is often accentuated in flexural creases but tends to spare the palms and soles of the feet.</w:t>
      </w:r>
    </w:p>
    <w:p w:rsidR="00C826FD" w:rsidRPr="0068111E" w:rsidRDefault="00C826FD" w:rsidP="00C826FD">
      <w:pPr>
        <w:pStyle w:val="BodyText"/>
        <w:kinsoku w:val="0"/>
        <w:overflowPunct w:val="0"/>
        <w:spacing w:before="1"/>
        <w:ind w:left="720"/>
        <w:rPr>
          <w:rFonts w:ascii="Arial" w:hAnsi="Arial" w:cs="Arial"/>
        </w:rPr>
      </w:pPr>
      <w:r w:rsidRPr="0068111E">
        <w:rPr>
          <w:rFonts w:ascii="Arial" w:hAnsi="Arial" w:cs="Arial"/>
        </w:rPr>
        <w:t>The rash is not pruritic but has a characteristic sand-paper feel to it.</w:t>
      </w:r>
      <w:r w:rsidRPr="0068111E">
        <w:rPr>
          <w:rFonts w:ascii="Arial" w:hAnsi="Arial" w:cs="Arial"/>
        </w:rPr>
        <w:t xml:space="preserve"> The rash does not appear on the face, but the cheeks can look red. The redness may be harder to see on </w:t>
      </w:r>
      <w:hyperlink r:id="rId13" w:history="1">
        <w:r w:rsidRPr="0068111E">
          <w:rPr>
            <w:rStyle w:val="Hyperlink"/>
            <w:rFonts w:ascii="Arial" w:hAnsi="Arial" w:cs="Arial"/>
          </w:rPr>
          <w:t>brown and black skin</w:t>
        </w:r>
      </w:hyperlink>
      <w:r w:rsidRPr="0068111E">
        <w:rPr>
          <w:rFonts w:ascii="Arial" w:hAnsi="Arial" w:cs="Arial"/>
        </w:rPr>
        <w:t>.</w:t>
      </w:r>
    </w:p>
    <w:p w:rsidR="002B1810" w:rsidRDefault="002B1810" w:rsidP="00C826FD">
      <w:pPr>
        <w:pStyle w:val="BodyText"/>
        <w:kinsoku w:val="0"/>
        <w:overflowPunct w:val="0"/>
        <w:spacing w:before="1"/>
        <w:ind w:left="720"/>
        <w:rPr>
          <w:rFonts w:ascii="Arial" w:hAnsi="Arial" w:cs="Arial"/>
          <w:sz w:val="24"/>
          <w:szCs w:val="24"/>
        </w:rPr>
      </w:pPr>
    </w:p>
    <w:p w:rsidR="002B1810" w:rsidRPr="00E933F5" w:rsidRDefault="002B1810">
      <w:pPr>
        <w:pStyle w:val="BodyText"/>
        <w:kinsoku w:val="0"/>
        <w:overflowPunct w:val="0"/>
        <w:spacing w:before="1"/>
        <w:ind w:left="0"/>
        <w:rPr>
          <w:rFonts w:ascii="Arial" w:hAnsi="Arial" w:cs="Arial"/>
          <w:b/>
        </w:rPr>
      </w:pPr>
      <w:r w:rsidRPr="00E933F5">
        <w:rPr>
          <w:rFonts w:ascii="Arial" w:hAnsi="Arial" w:cs="Arial"/>
          <w:b/>
        </w:rPr>
        <w:t xml:space="preserve">If the child only has </w:t>
      </w:r>
      <w:r w:rsidRPr="00E933F5">
        <w:rPr>
          <w:rFonts w:ascii="Arial" w:hAnsi="Arial" w:cs="Arial"/>
          <w:b/>
          <w:bCs/>
        </w:rPr>
        <w:t>a runny nose, cough or diarrhoea, without the other signs they are unlikely to have scarlet fever</w:t>
      </w:r>
      <w:r w:rsidRPr="00E933F5">
        <w:rPr>
          <w:rFonts w:ascii="Arial" w:hAnsi="Arial" w:cs="Arial"/>
          <w:b/>
        </w:rPr>
        <w:t>.</w:t>
      </w:r>
    </w:p>
    <w:p w:rsidR="002B4989" w:rsidRDefault="002B4989">
      <w:pPr>
        <w:pStyle w:val="BodyText"/>
        <w:kinsoku w:val="0"/>
        <w:overflowPunct w:val="0"/>
        <w:spacing w:before="1"/>
        <w:ind w:left="0"/>
        <w:rPr>
          <w:rFonts w:ascii="Arial" w:hAnsi="Arial" w:cs="Arial"/>
          <w:b/>
          <w:sz w:val="24"/>
          <w:szCs w:val="24"/>
        </w:rPr>
      </w:pPr>
    </w:p>
    <w:p w:rsidR="002B4989" w:rsidRPr="006F7AF3" w:rsidRDefault="0068111E">
      <w:pPr>
        <w:pStyle w:val="BodyText"/>
        <w:kinsoku w:val="0"/>
        <w:overflowPunct w:val="0"/>
        <w:spacing w:before="1"/>
        <w:ind w:left="0"/>
        <w:rPr>
          <w:rFonts w:ascii="Arial" w:hAnsi="Arial" w:cs="Arial"/>
          <w:b/>
          <w:sz w:val="24"/>
          <w:szCs w:val="24"/>
        </w:rPr>
      </w:pPr>
      <w:r>
        <w:rPr>
          <w:noProof/>
        </w:rPr>
        <w:drawing>
          <wp:inline distT="0" distB="0" distL="0" distR="0">
            <wp:extent cx="2053591" cy="1369060"/>
            <wp:effectExtent l="0" t="0" r="3810" b="2540"/>
            <wp:docPr id="26" name="Picture 26" descr="A red, patchy rash on the chest, neck and upper arms caused by scarlet fever. Shown on white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red, patchy rash on the chest, neck and upper arms caused by scarlet fever. Shown on white sk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064" cy="1377375"/>
                    </a:xfrm>
                    <a:prstGeom prst="rect">
                      <a:avLst/>
                    </a:prstGeom>
                    <a:noFill/>
                    <a:ln>
                      <a:noFill/>
                    </a:ln>
                  </pic:spPr>
                </pic:pic>
              </a:graphicData>
            </a:graphic>
          </wp:inline>
        </w:drawing>
      </w:r>
      <w:r w:rsidR="00E933F5">
        <w:rPr>
          <w:noProof/>
        </w:rPr>
        <w:drawing>
          <wp:inline distT="0" distB="0" distL="0" distR="0">
            <wp:extent cx="1397000" cy="1397000"/>
            <wp:effectExtent l="0" t="0" r="0" b="0"/>
            <wp:docPr id="27" name="Picture 27" descr="Brown Skin Matters (@BrwnSkinMatters)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own Skin Matters (@BrwnSkinMatters) / Twi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sidR="00E933F5">
        <w:rPr>
          <w:noProof/>
        </w:rPr>
        <w:drawing>
          <wp:inline distT="0" distB="0" distL="0" distR="0">
            <wp:extent cx="2089150" cy="1392767"/>
            <wp:effectExtent l="0" t="0" r="6350" b="0"/>
            <wp:docPr id="28" name="Picture 28" descr="A swollen tongue with reddish orange surface and a white coating at the back and along the centre. Shown on white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wollen tongue with reddish orange surface and a white coating at the back and along the centre. Shown on white sk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9913" cy="1399942"/>
                    </a:xfrm>
                    <a:prstGeom prst="rect">
                      <a:avLst/>
                    </a:prstGeom>
                    <a:noFill/>
                    <a:ln>
                      <a:noFill/>
                    </a:ln>
                  </pic:spPr>
                </pic:pic>
              </a:graphicData>
            </a:graphic>
          </wp:inline>
        </w:drawing>
      </w:r>
      <w:r w:rsidR="00E933F5">
        <w:rPr>
          <w:noProof/>
        </w:rPr>
        <w:drawing>
          <wp:inline distT="0" distB="0" distL="0" distR="0">
            <wp:extent cx="1898015" cy="1373293"/>
            <wp:effectExtent l="0" t="0" r="6985" b="0"/>
            <wp:docPr id="29" name="Picture 29" descr="Lower half of a child's face with a bright red cheek. Skin is red from their jaw up to their eye. Shown on white s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wer half of a child's face with a bright red cheek. Skin is red from their jaw up to their eye. Shown on white sk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8649" cy="1395458"/>
                    </a:xfrm>
                    <a:prstGeom prst="rect">
                      <a:avLst/>
                    </a:prstGeom>
                    <a:noFill/>
                    <a:ln>
                      <a:noFill/>
                    </a:ln>
                  </pic:spPr>
                </pic:pic>
              </a:graphicData>
            </a:graphic>
          </wp:inline>
        </w:drawing>
      </w:r>
    </w:p>
    <w:p w:rsidR="00DC573E" w:rsidRPr="000934E3" w:rsidRDefault="00DC573E">
      <w:pPr>
        <w:pStyle w:val="BodyText"/>
        <w:kinsoku w:val="0"/>
        <w:overflowPunct w:val="0"/>
        <w:spacing w:before="1"/>
        <w:ind w:left="0"/>
        <w:rPr>
          <w:rFonts w:ascii="Arial" w:hAnsi="Arial" w:cs="Arial"/>
          <w:b/>
          <w:sz w:val="24"/>
          <w:szCs w:val="24"/>
        </w:rPr>
      </w:pPr>
    </w:p>
    <w:p w:rsidR="00DC573E" w:rsidRPr="000934E3" w:rsidRDefault="00DC573E">
      <w:pPr>
        <w:pStyle w:val="BodyText"/>
        <w:kinsoku w:val="0"/>
        <w:overflowPunct w:val="0"/>
        <w:spacing w:before="1"/>
        <w:ind w:left="0"/>
        <w:rPr>
          <w:rFonts w:ascii="Arial" w:hAnsi="Arial" w:cs="Arial"/>
          <w:b/>
          <w:sz w:val="24"/>
          <w:szCs w:val="24"/>
        </w:rPr>
      </w:pPr>
      <w:r w:rsidRPr="000934E3">
        <w:rPr>
          <w:rFonts w:ascii="Arial" w:hAnsi="Arial" w:cs="Arial"/>
          <w:b/>
          <w:sz w:val="24"/>
          <w:szCs w:val="24"/>
        </w:rPr>
        <w:t xml:space="preserve">Complications are </w:t>
      </w:r>
      <w:proofErr w:type="spellStart"/>
      <w:r w:rsidRPr="000934E3">
        <w:rPr>
          <w:rFonts w:ascii="Arial" w:hAnsi="Arial" w:cs="Arial"/>
          <w:b/>
          <w:sz w:val="24"/>
          <w:szCs w:val="24"/>
        </w:rPr>
        <w:t>iGAS</w:t>
      </w:r>
      <w:proofErr w:type="spellEnd"/>
    </w:p>
    <w:p w:rsidR="00DC573E" w:rsidRPr="0068111E" w:rsidRDefault="002B1810" w:rsidP="006615FC">
      <w:pPr>
        <w:pStyle w:val="BodyText"/>
        <w:numPr>
          <w:ilvl w:val="0"/>
          <w:numId w:val="9"/>
        </w:numPr>
        <w:kinsoku w:val="0"/>
        <w:overflowPunct w:val="0"/>
        <w:spacing w:before="1"/>
        <w:rPr>
          <w:rFonts w:ascii="Arial" w:hAnsi="Arial" w:cs="Arial"/>
        </w:rPr>
      </w:pPr>
      <w:r w:rsidRPr="0068111E">
        <w:rPr>
          <w:rFonts w:ascii="Arial" w:hAnsi="Arial" w:cs="Arial"/>
        </w:rPr>
        <w:t>Sepsis</w:t>
      </w:r>
    </w:p>
    <w:p w:rsidR="006615FC" w:rsidRPr="0068111E" w:rsidRDefault="006615FC" w:rsidP="006615FC">
      <w:pPr>
        <w:pStyle w:val="BodyText"/>
        <w:numPr>
          <w:ilvl w:val="0"/>
          <w:numId w:val="9"/>
        </w:numPr>
        <w:kinsoku w:val="0"/>
        <w:overflowPunct w:val="0"/>
        <w:spacing w:before="1"/>
        <w:rPr>
          <w:rFonts w:ascii="Arial" w:hAnsi="Arial" w:cs="Arial"/>
        </w:rPr>
      </w:pPr>
      <w:r w:rsidRPr="0068111E">
        <w:rPr>
          <w:rFonts w:ascii="Arial" w:hAnsi="Arial" w:cs="Arial"/>
        </w:rPr>
        <w:t>Streptococcal pneumonia</w:t>
      </w:r>
    </w:p>
    <w:p w:rsidR="006615FC" w:rsidRPr="0068111E" w:rsidRDefault="002B1810" w:rsidP="006615FC">
      <w:pPr>
        <w:pStyle w:val="BodyText"/>
        <w:numPr>
          <w:ilvl w:val="0"/>
          <w:numId w:val="9"/>
        </w:numPr>
        <w:kinsoku w:val="0"/>
        <w:overflowPunct w:val="0"/>
        <w:spacing w:before="1"/>
        <w:rPr>
          <w:rFonts w:ascii="Arial" w:hAnsi="Arial" w:cs="Arial"/>
        </w:rPr>
      </w:pPr>
      <w:r w:rsidRPr="0068111E">
        <w:rPr>
          <w:rFonts w:ascii="Arial" w:hAnsi="Arial" w:cs="Arial"/>
        </w:rPr>
        <w:t>Lymphadenitis</w:t>
      </w:r>
    </w:p>
    <w:p w:rsidR="006615FC" w:rsidRPr="0068111E" w:rsidRDefault="006615FC" w:rsidP="006615FC">
      <w:pPr>
        <w:pStyle w:val="BodyText"/>
        <w:numPr>
          <w:ilvl w:val="0"/>
          <w:numId w:val="9"/>
        </w:numPr>
        <w:kinsoku w:val="0"/>
        <w:overflowPunct w:val="0"/>
        <w:spacing w:before="1"/>
        <w:rPr>
          <w:rFonts w:ascii="Arial" w:hAnsi="Arial" w:cs="Arial"/>
        </w:rPr>
      </w:pPr>
      <w:r w:rsidRPr="0068111E">
        <w:rPr>
          <w:rFonts w:ascii="Arial" w:hAnsi="Arial" w:cs="Arial"/>
        </w:rPr>
        <w:t>Cellulitis, necrotizing fasciitis, and streptococcal toxic shock syndrome</w:t>
      </w:r>
    </w:p>
    <w:p w:rsidR="00DC573E" w:rsidRPr="0068111E" w:rsidRDefault="006615FC" w:rsidP="006615FC">
      <w:pPr>
        <w:pStyle w:val="BodyText"/>
        <w:numPr>
          <w:ilvl w:val="0"/>
          <w:numId w:val="9"/>
        </w:numPr>
        <w:kinsoku w:val="0"/>
        <w:overflowPunct w:val="0"/>
        <w:spacing w:before="1"/>
        <w:rPr>
          <w:rFonts w:ascii="Arial" w:hAnsi="Arial" w:cs="Arial"/>
        </w:rPr>
      </w:pPr>
      <w:r w:rsidRPr="0068111E">
        <w:rPr>
          <w:rFonts w:ascii="Arial" w:hAnsi="Arial" w:cs="Arial"/>
        </w:rPr>
        <w:t>Endocarditis, septic arthritis, osteomyelitis and liver abscess</w:t>
      </w:r>
    </w:p>
    <w:p w:rsidR="006615FC" w:rsidRPr="0068111E" w:rsidRDefault="006615FC" w:rsidP="006615FC">
      <w:pPr>
        <w:pStyle w:val="BodyText"/>
        <w:numPr>
          <w:ilvl w:val="0"/>
          <w:numId w:val="9"/>
        </w:numPr>
        <w:kinsoku w:val="0"/>
        <w:overflowPunct w:val="0"/>
        <w:spacing w:before="1"/>
        <w:rPr>
          <w:rFonts w:ascii="Arial" w:hAnsi="Arial" w:cs="Arial"/>
        </w:rPr>
      </w:pPr>
      <w:r w:rsidRPr="0068111E">
        <w:rPr>
          <w:rFonts w:ascii="Arial" w:hAnsi="Arial" w:cs="Arial"/>
        </w:rPr>
        <w:t>Meningitis and cerebral abscess</w:t>
      </w:r>
    </w:p>
    <w:p w:rsidR="006615FC" w:rsidRPr="0068111E" w:rsidRDefault="006615FC" w:rsidP="006615FC">
      <w:pPr>
        <w:pStyle w:val="BodyText"/>
        <w:numPr>
          <w:ilvl w:val="0"/>
          <w:numId w:val="9"/>
        </w:numPr>
        <w:kinsoku w:val="0"/>
        <w:overflowPunct w:val="0"/>
        <w:spacing w:before="1"/>
        <w:rPr>
          <w:rFonts w:ascii="Arial" w:hAnsi="Arial" w:cs="Arial"/>
        </w:rPr>
      </w:pPr>
      <w:r w:rsidRPr="0068111E">
        <w:rPr>
          <w:rFonts w:ascii="Arial" w:hAnsi="Arial" w:cs="Arial"/>
        </w:rPr>
        <w:t xml:space="preserve">Mastoiditis, </w:t>
      </w:r>
      <w:proofErr w:type="spellStart"/>
      <w:r w:rsidRPr="0068111E">
        <w:rPr>
          <w:rFonts w:ascii="Arial" w:hAnsi="Arial" w:cs="Arial"/>
        </w:rPr>
        <w:t>peritonsillar</w:t>
      </w:r>
      <w:proofErr w:type="spellEnd"/>
      <w:r w:rsidRPr="0068111E">
        <w:rPr>
          <w:rFonts w:ascii="Arial" w:hAnsi="Arial" w:cs="Arial"/>
        </w:rPr>
        <w:t xml:space="preserve"> abscess</w:t>
      </w:r>
    </w:p>
    <w:p w:rsidR="00C826FD" w:rsidRDefault="00C826FD" w:rsidP="00C826FD">
      <w:pPr>
        <w:pStyle w:val="BodyText"/>
        <w:kinsoku w:val="0"/>
        <w:overflowPunct w:val="0"/>
        <w:spacing w:before="1"/>
        <w:ind w:left="0"/>
        <w:rPr>
          <w:rFonts w:ascii="Arial" w:hAnsi="Arial" w:cs="Arial"/>
          <w:sz w:val="24"/>
          <w:szCs w:val="24"/>
        </w:rPr>
      </w:pPr>
    </w:p>
    <w:p w:rsidR="00C826FD" w:rsidRPr="00E933F5" w:rsidRDefault="00C826FD" w:rsidP="00C826FD">
      <w:pPr>
        <w:pStyle w:val="BodyText"/>
        <w:kinsoku w:val="0"/>
        <w:overflowPunct w:val="0"/>
        <w:spacing w:before="1"/>
        <w:ind w:left="0"/>
        <w:rPr>
          <w:rFonts w:ascii="Arial" w:hAnsi="Arial" w:cs="Arial"/>
          <w:b/>
        </w:rPr>
      </w:pPr>
      <w:r w:rsidRPr="00E933F5">
        <w:rPr>
          <w:rFonts w:ascii="Arial" w:hAnsi="Arial" w:cs="Arial"/>
          <w:b/>
        </w:rPr>
        <w:t>Children who have recently had chickenpox or influenza are more likely to develop more serious infections.</w:t>
      </w:r>
    </w:p>
    <w:p w:rsidR="00DC573E" w:rsidRPr="000934E3" w:rsidRDefault="00DC573E">
      <w:pPr>
        <w:pStyle w:val="BodyText"/>
        <w:kinsoku w:val="0"/>
        <w:overflowPunct w:val="0"/>
        <w:spacing w:before="1"/>
        <w:ind w:left="0"/>
        <w:rPr>
          <w:rFonts w:ascii="Arial" w:hAnsi="Arial" w:cs="Arial"/>
          <w:sz w:val="24"/>
          <w:szCs w:val="24"/>
        </w:rPr>
      </w:pPr>
    </w:p>
    <w:p w:rsidR="006615FC" w:rsidRDefault="00DC573E" w:rsidP="006615FC">
      <w:pPr>
        <w:pStyle w:val="BodyText"/>
        <w:kinsoku w:val="0"/>
        <w:overflowPunct w:val="0"/>
        <w:spacing w:before="1"/>
        <w:ind w:left="0"/>
        <w:rPr>
          <w:rFonts w:ascii="Arial" w:hAnsi="Arial" w:cs="Arial"/>
          <w:b/>
          <w:sz w:val="24"/>
          <w:szCs w:val="24"/>
        </w:rPr>
      </w:pPr>
      <w:r w:rsidRPr="000934E3">
        <w:rPr>
          <w:rFonts w:ascii="Arial" w:hAnsi="Arial" w:cs="Arial"/>
          <w:b/>
          <w:sz w:val="24"/>
          <w:szCs w:val="24"/>
        </w:rPr>
        <w:t>Post complications include:</w:t>
      </w:r>
    </w:p>
    <w:p w:rsidR="006615FC" w:rsidRPr="00A3601F" w:rsidRDefault="002B1810" w:rsidP="006615FC">
      <w:pPr>
        <w:pStyle w:val="BodyText"/>
        <w:numPr>
          <w:ilvl w:val="0"/>
          <w:numId w:val="10"/>
        </w:numPr>
        <w:kinsoku w:val="0"/>
        <w:overflowPunct w:val="0"/>
        <w:spacing w:before="1"/>
        <w:rPr>
          <w:rFonts w:ascii="Arial" w:hAnsi="Arial" w:cs="Arial"/>
        </w:rPr>
      </w:pPr>
      <w:r w:rsidRPr="00A3601F">
        <w:rPr>
          <w:rFonts w:ascii="Arial" w:hAnsi="Arial" w:cs="Arial"/>
        </w:rPr>
        <w:t>Acute post-streptococcal glomerulonephritis (typically 2 or more weeks after the acute infection)</w:t>
      </w:r>
    </w:p>
    <w:p w:rsidR="006615FC" w:rsidRPr="0068111E" w:rsidRDefault="006615FC" w:rsidP="0068111E">
      <w:pPr>
        <w:pStyle w:val="BodyText"/>
        <w:numPr>
          <w:ilvl w:val="0"/>
          <w:numId w:val="10"/>
        </w:numPr>
        <w:kinsoku w:val="0"/>
        <w:overflowPunct w:val="0"/>
        <w:spacing w:before="1"/>
        <w:rPr>
          <w:rFonts w:ascii="Arial" w:hAnsi="Arial" w:cs="Arial"/>
          <w:sz w:val="24"/>
          <w:szCs w:val="24"/>
        </w:rPr>
      </w:pPr>
      <w:r w:rsidRPr="00A3601F">
        <w:rPr>
          <w:rFonts w:ascii="Arial" w:hAnsi="Arial" w:cs="Arial"/>
        </w:rPr>
        <w:t>Acute rheumatic fever with endocarditis and reactive arthritis</w:t>
      </w:r>
      <w:r w:rsidRPr="006615FC">
        <w:rPr>
          <w:rFonts w:ascii="Arial" w:hAnsi="Arial" w:cs="Arial"/>
          <w:sz w:val="24"/>
          <w:szCs w:val="24"/>
        </w:rPr>
        <w:t xml:space="preserve"> </w:t>
      </w:r>
    </w:p>
    <w:p w:rsidR="002D623A" w:rsidRPr="000934E3" w:rsidRDefault="002D623A" w:rsidP="002D623A">
      <w:pPr>
        <w:pStyle w:val="BodyText"/>
        <w:kinsoku w:val="0"/>
        <w:overflowPunct w:val="0"/>
        <w:spacing w:before="1"/>
        <w:ind w:left="360"/>
        <w:rPr>
          <w:rFonts w:ascii="Arial" w:hAnsi="Arial" w:cs="Arial"/>
          <w:b/>
          <w:sz w:val="36"/>
          <w:szCs w:val="36"/>
          <w:u w:val="single"/>
        </w:rPr>
      </w:pPr>
    </w:p>
    <w:p w:rsidR="002D623A" w:rsidRDefault="002D623A" w:rsidP="00F77A18">
      <w:pPr>
        <w:pStyle w:val="BodyText"/>
        <w:numPr>
          <w:ilvl w:val="0"/>
          <w:numId w:val="8"/>
        </w:numPr>
        <w:kinsoku w:val="0"/>
        <w:overflowPunct w:val="0"/>
        <w:spacing w:before="1"/>
        <w:rPr>
          <w:rFonts w:ascii="Arial" w:hAnsi="Arial" w:cs="Arial"/>
          <w:b/>
          <w:sz w:val="36"/>
          <w:szCs w:val="36"/>
          <w:u w:val="single"/>
        </w:rPr>
      </w:pPr>
      <w:r w:rsidRPr="000934E3">
        <w:rPr>
          <w:rFonts w:ascii="Arial" w:hAnsi="Arial" w:cs="Arial"/>
          <w:b/>
          <w:sz w:val="36"/>
          <w:szCs w:val="36"/>
          <w:u w:val="single"/>
        </w:rPr>
        <w:t>Reduced threshold for antibiotics</w:t>
      </w:r>
    </w:p>
    <w:p w:rsidR="00B31510" w:rsidRPr="00CE4C8D" w:rsidRDefault="00B31510" w:rsidP="00B31510">
      <w:pPr>
        <w:pStyle w:val="BodyText"/>
        <w:kinsoku w:val="0"/>
        <w:overflowPunct w:val="0"/>
        <w:spacing w:before="1"/>
        <w:rPr>
          <w:rFonts w:ascii="Arial" w:hAnsi="Arial" w:cs="Arial"/>
          <w:b/>
          <w:u w:val="single"/>
        </w:rPr>
      </w:pPr>
    </w:p>
    <w:p w:rsidR="00FC5623" w:rsidRPr="00CE4C8D" w:rsidRDefault="00FC5623" w:rsidP="00B31510">
      <w:pPr>
        <w:widowControl/>
        <w:shd w:val="clear" w:color="auto" w:fill="FFFFFF"/>
        <w:autoSpaceDE/>
        <w:autoSpaceDN/>
        <w:adjustRightInd/>
        <w:textAlignment w:val="baseline"/>
        <w:rPr>
          <w:rFonts w:ascii="Arial" w:eastAsia="Times New Roman" w:hAnsi="Arial" w:cs="Arial"/>
          <w:color w:val="333333"/>
          <w:sz w:val="20"/>
          <w:szCs w:val="20"/>
          <w:bdr w:val="none" w:sz="0" w:space="0" w:color="auto" w:frame="1"/>
        </w:rPr>
      </w:pPr>
      <w:r w:rsidRPr="00CE4C8D">
        <w:rPr>
          <w:rFonts w:ascii="Arial" w:eastAsia="Times New Roman" w:hAnsi="Arial" w:cs="Arial"/>
          <w:b/>
          <w:color w:val="333333"/>
          <w:sz w:val="20"/>
          <w:szCs w:val="20"/>
          <w:u w:val="single"/>
          <w:bdr w:val="none" w:sz="0" w:space="0" w:color="auto" w:frame="1"/>
        </w:rPr>
        <w:t>TONSILIITS</w:t>
      </w:r>
      <w:r w:rsidRPr="00CE4C8D">
        <w:rPr>
          <w:rFonts w:ascii="Arial" w:eastAsia="Times New Roman" w:hAnsi="Arial" w:cs="Arial"/>
          <w:color w:val="333333"/>
          <w:sz w:val="20"/>
          <w:szCs w:val="20"/>
          <w:bdr w:val="none" w:sz="0" w:space="0" w:color="auto" w:frame="1"/>
        </w:rPr>
        <w:t xml:space="preserve"> </w:t>
      </w:r>
    </w:p>
    <w:p w:rsidR="00FC5623" w:rsidRPr="00CE4C8D" w:rsidRDefault="00FC5623" w:rsidP="00B31510">
      <w:pPr>
        <w:widowControl/>
        <w:shd w:val="clear" w:color="auto" w:fill="FFFFFF"/>
        <w:autoSpaceDE/>
        <w:autoSpaceDN/>
        <w:adjustRightInd/>
        <w:textAlignment w:val="baseline"/>
        <w:rPr>
          <w:rFonts w:ascii="Arial" w:eastAsia="Times New Roman" w:hAnsi="Arial" w:cs="Arial"/>
          <w:color w:val="333333"/>
          <w:sz w:val="20"/>
          <w:szCs w:val="20"/>
          <w:bdr w:val="none" w:sz="0" w:space="0" w:color="auto" w:frame="1"/>
        </w:rPr>
      </w:pP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Most young children presenting with tonsillitis have a viral aetiology. No significant difference in pain score at day 3 in children treated with antibiotics compared to those treated with placebo. Antibiotic NNT greater than 4000 to prevent one case of quinsy.</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Optimise management of pain</w:t>
      </w:r>
      <w:r w:rsidRPr="00B31510">
        <w:rPr>
          <w:rFonts w:ascii="Arial" w:eastAsia="Times New Roman" w:hAnsi="Arial" w:cs="Arial"/>
          <w:color w:val="333333"/>
          <w:sz w:val="20"/>
          <w:szCs w:val="20"/>
          <w:bdr w:val="none" w:sz="0" w:space="0" w:color="auto" w:frame="1"/>
        </w:rPr>
        <w:t> - regular paracetamol or ibuprofen for pain (right dose for age or weight at the right time and maximum doses for severe pain).</w:t>
      </w:r>
      <w:r w:rsidRPr="00B31510">
        <w:rPr>
          <w:rFonts w:ascii="Arial" w:eastAsia="Times New Roman" w:hAnsi="Arial" w:cs="Arial"/>
          <w:color w:val="333333"/>
          <w:sz w:val="20"/>
          <w:szCs w:val="20"/>
          <w:bdr w:val="none" w:sz="0" w:space="0" w:color="auto" w:frame="1"/>
          <w:vertAlign w:val="superscript"/>
        </w:rPr>
        <w:t>1</w:t>
      </w:r>
      <w:proofErr w:type="gramStart"/>
      <w:r w:rsidRPr="00B31510">
        <w:rPr>
          <w:rFonts w:ascii="Arial" w:eastAsia="Times New Roman" w:hAnsi="Arial" w:cs="Arial"/>
          <w:color w:val="333333"/>
          <w:sz w:val="20"/>
          <w:szCs w:val="20"/>
          <w:bdr w:val="none" w:sz="0" w:space="0" w:color="auto" w:frame="1"/>
          <w:vertAlign w:val="superscript"/>
        </w:rPr>
        <w:t>,2</w:t>
      </w:r>
      <w:proofErr w:type="gramEnd"/>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Base decision about antibiotic treatment on </w:t>
      </w:r>
      <w:r w:rsidRPr="00B31510">
        <w:rPr>
          <w:rFonts w:ascii="Arial" w:eastAsia="Times New Roman" w:hAnsi="Arial" w:cs="Arial"/>
          <w:b/>
          <w:bCs/>
          <w:color w:val="333333"/>
          <w:sz w:val="20"/>
          <w:szCs w:val="20"/>
          <w:bdr w:val="none" w:sz="0" w:space="0" w:color="auto" w:frame="1"/>
        </w:rPr>
        <w:t>FeverPAIN</w:t>
      </w:r>
      <w:r w:rsidRPr="00B31510">
        <w:rPr>
          <w:rFonts w:ascii="Arial" w:eastAsia="Times New Roman" w:hAnsi="Arial" w:cs="Arial"/>
          <w:color w:val="333333"/>
          <w:sz w:val="20"/>
          <w:szCs w:val="20"/>
          <w:bdr w:val="none" w:sz="0" w:space="0" w:color="auto" w:frame="1"/>
          <w:vertAlign w:val="superscript"/>
        </w:rPr>
        <w:t>1,2</w:t>
      </w:r>
      <w:r w:rsidRPr="00B31510">
        <w:rPr>
          <w:rFonts w:ascii="Arial" w:eastAsia="Times New Roman" w:hAnsi="Arial" w:cs="Arial"/>
          <w:color w:val="333333"/>
          <w:sz w:val="20"/>
          <w:szCs w:val="20"/>
          <w:bdr w:val="none" w:sz="0" w:space="0" w:color="auto" w:frame="1"/>
        </w:rPr>
        <w:t xml:space="preserve"> score (1 point for each of fever, purulence, attend within 3 days of onset or less, severely Inflamed tonsils, no cough or </w:t>
      </w:r>
      <w:proofErr w:type="spellStart"/>
      <w:r w:rsidRPr="00B31510">
        <w:rPr>
          <w:rFonts w:ascii="Arial" w:eastAsia="Times New Roman" w:hAnsi="Arial" w:cs="Arial"/>
          <w:color w:val="333333"/>
          <w:sz w:val="20"/>
          <w:szCs w:val="20"/>
          <w:bdr w:val="none" w:sz="0" w:space="0" w:color="auto" w:frame="1"/>
        </w:rPr>
        <w:t>coryza</w:t>
      </w:r>
      <w:proofErr w:type="spellEnd"/>
      <w:r w:rsidRPr="00B31510">
        <w:rPr>
          <w:rFonts w:ascii="Arial" w:eastAsia="Times New Roman" w:hAnsi="Arial" w:cs="Arial"/>
          <w:color w:val="333333"/>
          <w:sz w:val="20"/>
          <w:szCs w:val="20"/>
          <w:bdr w:val="none" w:sz="0" w:space="0" w:color="auto" w:frame="1"/>
        </w:rPr>
        <w:t>):</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numPr>
          <w:ilvl w:val="0"/>
          <w:numId w:val="15"/>
        </w:numPr>
        <w:autoSpaceDE/>
        <w:autoSpaceDN/>
        <w:adjustRightInd/>
        <w:spacing w:before="100" w:beforeAutospacing="1" w:after="200"/>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Score 0-1:</w:t>
      </w:r>
      <w:r w:rsidRPr="00B31510">
        <w:rPr>
          <w:rFonts w:ascii="Arial" w:eastAsia="Times New Roman" w:hAnsi="Arial" w:cs="Arial"/>
          <w:color w:val="333333"/>
          <w:sz w:val="20"/>
          <w:szCs w:val="20"/>
          <w:bdr w:val="none" w:sz="0" w:space="0" w:color="auto" w:frame="1"/>
        </w:rPr>
        <w:t> less than 20% likelihood of isolating streptococcus: use </w:t>
      </w:r>
      <w:r w:rsidRPr="00B31510">
        <w:rPr>
          <w:rFonts w:ascii="Arial" w:eastAsia="Times New Roman" w:hAnsi="Arial" w:cs="Arial"/>
          <w:b/>
          <w:bCs/>
          <w:color w:val="333333"/>
          <w:sz w:val="20"/>
          <w:szCs w:val="20"/>
          <w:bdr w:val="none" w:sz="0" w:space="0" w:color="auto" w:frame="1"/>
        </w:rPr>
        <w:t>NO</w:t>
      </w:r>
      <w:r w:rsidRPr="00B31510">
        <w:rPr>
          <w:rFonts w:ascii="Arial" w:eastAsia="Times New Roman" w:hAnsi="Arial" w:cs="Arial"/>
          <w:color w:val="333333"/>
          <w:sz w:val="20"/>
          <w:szCs w:val="20"/>
          <w:bdr w:val="none" w:sz="0" w:space="0" w:color="auto" w:frame="1"/>
        </w:rPr>
        <w:t> antibiotics</w:t>
      </w:r>
    </w:p>
    <w:p w:rsidR="00B31510" w:rsidRPr="00B31510" w:rsidRDefault="00B31510" w:rsidP="00B31510">
      <w:pPr>
        <w:widowControl/>
        <w:numPr>
          <w:ilvl w:val="0"/>
          <w:numId w:val="15"/>
        </w:numPr>
        <w:autoSpaceDE/>
        <w:autoSpaceDN/>
        <w:adjustRightInd/>
        <w:spacing w:before="100" w:beforeAutospacing="1" w:after="200"/>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Score 2:</w:t>
      </w:r>
      <w:r w:rsidRPr="00B31510">
        <w:rPr>
          <w:rFonts w:ascii="Arial" w:eastAsia="Times New Roman" w:hAnsi="Arial" w:cs="Arial"/>
          <w:color w:val="333333"/>
          <w:sz w:val="20"/>
          <w:szCs w:val="20"/>
          <w:bdr w:val="none" w:sz="0" w:space="0" w:color="auto" w:frame="1"/>
        </w:rPr>
        <w:t> 20-40% likelihood of isolating streptococcus, use </w:t>
      </w:r>
      <w:r w:rsidRPr="00B31510">
        <w:rPr>
          <w:rFonts w:ascii="Arial" w:eastAsia="Times New Roman" w:hAnsi="Arial" w:cs="Arial"/>
          <w:b/>
          <w:bCs/>
          <w:color w:val="333333"/>
          <w:sz w:val="20"/>
          <w:szCs w:val="20"/>
          <w:bdr w:val="none" w:sz="0" w:space="0" w:color="auto" w:frame="1"/>
        </w:rPr>
        <w:t>back up/delayed</w:t>
      </w:r>
      <w:r w:rsidRPr="00B31510">
        <w:rPr>
          <w:rFonts w:ascii="Arial" w:eastAsia="Times New Roman" w:hAnsi="Arial" w:cs="Arial"/>
          <w:color w:val="333333"/>
          <w:sz w:val="20"/>
          <w:szCs w:val="20"/>
          <w:bdr w:val="none" w:sz="0" w:space="0" w:color="auto" w:frame="1"/>
        </w:rPr>
        <w:t> antibiotic OR </w:t>
      </w:r>
      <w:r w:rsidRPr="00B31510">
        <w:rPr>
          <w:rFonts w:ascii="Arial" w:eastAsia="Times New Roman" w:hAnsi="Arial" w:cs="Arial"/>
          <w:b/>
          <w:bCs/>
          <w:color w:val="333333"/>
          <w:sz w:val="20"/>
          <w:szCs w:val="20"/>
          <w:bdr w:val="none" w:sz="0" w:space="0" w:color="auto" w:frame="1"/>
        </w:rPr>
        <w:t>NO</w:t>
      </w:r>
      <w:r w:rsidRPr="00B31510">
        <w:rPr>
          <w:rFonts w:ascii="Arial" w:eastAsia="Times New Roman" w:hAnsi="Arial" w:cs="Arial"/>
          <w:color w:val="333333"/>
          <w:sz w:val="20"/>
          <w:szCs w:val="20"/>
          <w:bdr w:val="none" w:sz="0" w:space="0" w:color="auto" w:frame="1"/>
        </w:rPr>
        <w:t> antibiotic</w:t>
      </w:r>
    </w:p>
    <w:p w:rsidR="00B31510" w:rsidRPr="00B31510" w:rsidRDefault="00B31510" w:rsidP="00B31510">
      <w:pPr>
        <w:widowControl/>
        <w:numPr>
          <w:ilvl w:val="0"/>
          <w:numId w:val="15"/>
        </w:numPr>
        <w:autoSpaceDE/>
        <w:autoSpaceDN/>
        <w:adjustRightInd/>
        <w:spacing w:before="100" w:beforeAutospacing="1" w:after="200"/>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Score 3 or more:</w:t>
      </w:r>
      <w:r w:rsidRPr="00B31510">
        <w:rPr>
          <w:rFonts w:ascii="Arial" w:eastAsia="Times New Roman" w:hAnsi="Arial" w:cs="Arial"/>
          <w:color w:val="333333"/>
          <w:sz w:val="20"/>
          <w:szCs w:val="20"/>
          <w:bdr w:val="none" w:sz="0" w:space="0" w:color="auto" w:frame="1"/>
        </w:rPr>
        <w:t> over 40% likelihood of isolating streptococcus, use </w:t>
      </w:r>
      <w:r w:rsidRPr="00B31510">
        <w:rPr>
          <w:rFonts w:ascii="Arial" w:eastAsia="Times New Roman" w:hAnsi="Arial" w:cs="Arial"/>
          <w:b/>
          <w:bCs/>
          <w:color w:val="333333"/>
          <w:sz w:val="20"/>
          <w:szCs w:val="20"/>
          <w:bdr w:val="none" w:sz="0" w:space="0" w:color="auto" w:frame="1"/>
        </w:rPr>
        <w:t>immediate</w:t>
      </w:r>
      <w:r w:rsidRPr="00B31510">
        <w:rPr>
          <w:rFonts w:ascii="Arial" w:eastAsia="Times New Roman" w:hAnsi="Arial" w:cs="Arial"/>
          <w:color w:val="333333"/>
          <w:sz w:val="20"/>
          <w:szCs w:val="20"/>
          <w:bdr w:val="none" w:sz="0" w:space="0" w:color="auto" w:frame="1"/>
        </w:rPr>
        <w:t> antibiotic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Score validated in children 3 years and over - younger children are </w:t>
      </w:r>
      <w:r w:rsidRPr="00B31510">
        <w:rPr>
          <w:rFonts w:ascii="Arial" w:eastAsia="Times New Roman" w:hAnsi="Arial" w:cs="Arial"/>
          <w:color w:val="333333"/>
          <w:sz w:val="20"/>
          <w:szCs w:val="20"/>
          <w:u w:val="single"/>
          <w:bdr w:val="none" w:sz="0" w:space="0" w:color="auto" w:frame="1"/>
        </w:rPr>
        <w:t>less</w:t>
      </w:r>
      <w:r w:rsidRPr="00B31510">
        <w:rPr>
          <w:rFonts w:ascii="Arial" w:eastAsia="Times New Roman" w:hAnsi="Arial" w:cs="Arial"/>
          <w:color w:val="333333"/>
          <w:sz w:val="20"/>
          <w:szCs w:val="20"/>
          <w:bdr w:val="none" w:sz="0" w:space="0" w:color="auto" w:frame="1"/>
        </w:rPr>
        <w:t> likely to have a bacterial aetiology and are less likely to develop complications.</w:t>
      </w:r>
    </w:p>
    <w:p w:rsidR="00B31510" w:rsidRPr="00CE4C8D" w:rsidRDefault="00B31510" w:rsidP="00B31510">
      <w:pPr>
        <w:widowControl/>
        <w:shd w:val="clear" w:color="auto" w:fill="FFFFFF"/>
        <w:autoSpaceDE/>
        <w:autoSpaceDN/>
        <w:adjustRightInd/>
        <w:spacing w:after="150"/>
        <w:textAlignment w:val="baseline"/>
        <w:rPr>
          <w:rFonts w:ascii="Arial" w:eastAsia="Times New Roman" w:hAnsi="Arial" w:cs="Arial"/>
          <w:i/>
          <w:iCs/>
          <w:color w:val="333333"/>
          <w:sz w:val="20"/>
          <w:szCs w:val="20"/>
          <w:bdr w:val="none" w:sz="0" w:space="0" w:color="auto" w:frame="1"/>
        </w:rPr>
      </w:pPr>
      <w:r w:rsidRPr="00CE4C8D">
        <w:rPr>
          <w:rFonts w:ascii="Arial" w:eastAsia="Times New Roman" w:hAnsi="Arial" w:cs="Arial"/>
          <w:i/>
          <w:iCs/>
          <w:color w:val="333333"/>
          <w:sz w:val="20"/>
          <w:szCs w:val="20"/>
          <w:bdr w:val="none" w:sz="0" w:space="0" w:color="auto" w:frame="1"/>
        </w:rPr>
        <w:t xml:space="preserve">(7/12/22: The scores have been updated in light of increased Invasive Group </w:t>
      </w:r>
      <w:proofErr w:type="gramStart"/>
      <w:r w:rsidRPr="00CE4C8D">
        <w:rPr>
          <w:rFonts w:ascii="Arial" w:eastAsia="Times New Roman" w:hAnsi="Arial" w:cs="Arial"/>
          <w:i/>
          <w:iCs/>
          <w:color w:val="333333"/>
          <w:sz w:val="20"/>
          <w:szCs w:val="20"/>
          <w:bdr w:val="none" w:sz="0" w:space="0" w:color="auto" w:frame="1"/>
        </w:rPr>
        <w:t>A</w:t>
      </w:r>
      <w:proofErr w:type="gramEnd"/>
      <w:r w:rsidRPr="00CE4C8D">
        <w:rPr>
          <w:rFonts w:ascii="Arial" w:eastAsia="Times New Roman" w:hAnsi="Arial" w:cs="Arial"/>
          <w:i/>
          <w:iCs/>
          <w:color w:val="333333"/>
          <w:sz w:val="20"/>
          <w:szCs w:val="20"/>
          <w:bdr w:val="none" w:sz="0" w:space="0" w:color="auto" w:frame="1"/>
        </w:rPr>
        <w:t xml:space="preserve"> Strep incidence and deviate from NICE guidance) </w:t>
      </w:r>
    </w:p>
    <w:p w:rsidR="00CE4C8D" w:rsidRPr="00CE4C8D" w:rsidRDefault="00CE4C8D" w:rsidP="00B31510">
      <w:pPr>
        <w:widowControl/>
        <w:shd w:val="clear" w:color="auto" w:fill="FFFFFF"/>
        <w:autoSpaceDE/>
        <w:autoSpaceDN/>
        <w:adjustRightInd/>
        <w:spacing w:after="150"/>
        <w:textAlignment w:val="baseline"/>
        <w:rPr>
          <w:rFonts w:ascii="Arial" w:eastAsia="Times New Roman" w:hAnsi="Arial" w:cs="Arial"/>
          <w:i/>
          <w:iCs/>
          <w:color w:val="333333"/>
          <w:sz w:val="20"/>
          <w:szCs w:val="20"/>
          <w:bdr w:val="none" w:sz="0" w:space="0" w:color="auto" w:frame="1"/>
        </w:rPr>
      </w:pPr>
    </w:p>
    <w:p w:rsidR="00CE4C8D" w:rsidRPr="00284394" w:rsidRDefault="00CE4C8D" w:rsidP="00B31510">
      <w:pPr>
        <w:widowControl/>
        <w:shd w:val="clear" w:color="auto" w:fill="FFFFFF"/>
        <w:autoSpaceDE/>
        <w:autoSpaceDN/>
        <w:adjustRightInd/>
        <w:spacing w:after="150"/>
        <w:textAlignment w:val="baseline"/>
        <w:rPr>
          <w:rFonts w:ascii="Arial" w:eastAsia="Times New Roman" w:hAnsi="Arial" w:cs="Arial"/>
          <w:b/>
          <w:iCs/>
          <w:color w:val="333333"/>
          <w:sz w:val="20"/>
          <w:szCs w:val="20"/>
          <w:u w:val="single"/>
          <w:bdr w:val="none" w:sz="0" w:space="0" w:color="auto" w:frame="1"/>
        </w:rPr>
      </w:pPr>
      <w:r w:rsidRPr="00284394">
        <w:rPr>
          <w:rFonts w:ascii="Arial" w:eastAsia="Times New Roman" w:hAnsi="Arial" w:cs="Arial"/>
          <w:b/>
          <w:iCs/>
          <w:color w:val="333333"/>
          <w:sz w:val="20"/>
          <w:szCs w:val="20"/>
          <w:u w:val="single"/>
          <w:bdr w:val="none" w:sz="0" w:space="0" w:color="auto" w:frame="1"/>
        </w:rPr>
        <w:t>SCARLET FEVER:</w:t>
      </w:r>
    </w:p>
    <w:p w:rsidR="00CE4C8D" w:rsidRPr="00B31510" w:rsidRDefault="00285ED7" w:rsidP="00B31510">
      <w:pPr>
        <w:widowControl/>
        <w:shd w:val="clear" w:color="auto" w:fill="FFFFFF"/>
        <w:autoSpaceDE/>
        <w:autoSpaceDN/>
        <w:adjustRightInd/>
        <w:spacing w:after="150"/>
        <w:textAlignment w:val="baseline"/>
        <w:rPr>
          <w:rFonts w:ascii="Helvetica" w:eastAsia="Times New Roman" w:hAnsi="Helvetica"/>
          <w:color w:val="333333"/>
          <w:sz w:val="21"/>
          <w:szCs w:val="21"/>
        </w:rPr>
      </w:pPr>
      <w:r>
        <w:rPr>
          <w:rFonts w:ascii="Helvetica" w:eastAsia="Times New Roman" w:hAnsi="Helvetica"/>
          <w:color w:val="333333"/>
          <w:sz w:val="21"/>
          <w:szCs w:val="21"/>
        </w:rPr>
        <w:t xml:space="preserve">All require antibiotic treatment as below. </w:t>
      </w:r>
    </w:p>
    <w:p w:rsidR="00DC573E" w:rsidRPr="000934E3" w:rsidRDefault="00DC573E" w:rsidP="002D623A">
      <w:pPr>
        <w:pStyle w:val="BodyText"/>
        <w:kinsoku w:val="0"/>
        <w:overflowPunct w:val="0"/>
        <w:spacing w:before="1"/>
        <w:ind w:left="0"/>
        <w:rPr>
          <w:rFonts w:ascii="Arial" w:hAnsi="Arial" w:cs="Arial"/>
          <w:sz w:val="24"/>
          <w:szCs w:val="24"/>
        </w:rPr>
      </w:pPr>
    </w:p>
    <w:p w:rsidR="002D623A" w:rsidRPr="00F77A18" w:rsidRDefault="00DC573E" w:rsidP="00F77A18">
      <w:pPr>
        <w:pStyle w:val="ListParagraph"/>
        <w:widowControl/>
        <w:numPr>
          <w:ilvl w:val="0"/>
          <w:numId w:val="8"/>
        </w:numPr>
        <w:shd w:val="clear" w:color="auto" w:fill="FFFFFF"/>
        <w:autoSpaceDE/>
        <w:autoSpaceDN/>
        <w:adjustRightInd/>
        <w:spacing w:before="150" w:after="150"/>
        <w:rPr>
          <w:rStyle w:val="Strong"/>
          <w:rFonts w:ascii="Arial" w:eastAsia="Times New Roman" w:hAnsi="Arial" w:cs="Arial"/>
          <w:b w:val="0"/>
          <w:bCs w:val="0"/>
          <w:color w:val="000000"/>
          <w:sz w:val="21"/>
          <w:szCs w:val="21"/>
        </w:rPr>
      </w:pPr>
      <w:r w:rsidRPr="00F77A18">
        <w:rPr>
          <w:rFonts w:ascii="Arial" w:eastAsia="Times New Roman" w:hAnsi="Arial" w:cs="Arial"/>
          <w:b/>
          <w:bCs/>
          <w:color w:val="000000"/>
          <w:sz w:val="36"/>
          <w:szCs w:val="36"/>
          <w:u w:val="single"/>
        </w:rPr>
        <w:t>Antibiotic choice for potential Group A Strep infections</w:t>
      </w:r>
    </w:p>
    <w:p w:rsidR="00B31510" w:rsidRPr="00B31510" w:rsidRDefault="00B31510" w:rsidP="00B31510">
      <w:pPr>
        <w:pStyle w:val="NormalWeb"/>
        <w:shd w:val="clear" w:color="auto" w:fill="FFFFFF"/>
        <w:spacing w:before="0" w:beforeAutospacing="0" w:after="0" w:afterAutospacing="0"/>
        <w:textAlignment w:val="baseline"/>
        <w:rPr>
          <w:rFonts w:ascii="Arial" w:hAnsi="Arial" w:cs="Arial"/>
          <w:color w:val="333333"/>
          <w:sz w:val="20"/>
          <w:szCs w:val="20"/>
        </w:rPr>
      </w:pPr>
      <w:r w:rsidRPr="00B31510">
        <w:rPr>
          <w:rFonts w:ascii="Arial" w:hAnsi="Arial" w:cs="Arial"/>
          <w:color w:val="333333"/>
          <w:sz w:val="20"/>
          <w:szCs w:val="20"/>
          <w:bdr w:val="none" w:sz="0" w:space="0" w:color="auto" w:frame="1"/>
        </w:rPr>
        <w:t>If you are unable to access amoxicillin suspension consider if the patient can swallow capsules (signpost parent/carer to the </w:t>
      </w:r>
      <w:hyperlink r:id="rId18" w:history="1">
        <w:r w:rsidRPr="00B31510">
          <w:rPr>
            <w:rStyle w:val="Hyperlink"/>
            <w:rFonts w:ascii="Arial" w:hAnsi="Arial" w:cs="Arial"/>
            <w:color w:val="337AB7"/>
            <w:sz w:val="20"/>
            <w:szCs w:val="20"/>
            <w:bdr w:val="none" w:sz="0" w:space="0" w:color="auto" w:frame="1"/>
          </w:rPr>
          <w:t>pill swallowing information on the Healthier Together website). </w:t>
        </w:r>
      </w:hyperlink>
      <w:r w:rsidRPr="00B31510">
        <w:rPr>
          <w:rFonts w:ascii="Arial" w:hAnsi="Arial" w:cs="Arial"/>
          <w:color w:val="333333"/>
          <w:sz w:val="20"/>
          <w:szCs w:val="20"/>
          <w:bdr w:val="none" w:sz="0" w:space="0" w:color="auto" w:frame="1"/>
        </w:rPr>
        <w:t>If swallowing capsules</w:t>
      </w:r>
      <w:r w:rsidRPr="00B31510">
        <w:rPr>
          <w:rFonts w:ascii="Arial" w:hAnsi="Arial" w:cs="Arial"/>
          <w:color w:val="FF0000"/>
          <w:sz w:val="20"/>
          <w:szCs w:val="20"/>
          <w:bdr w:val="none" w:sz="0" w:space="0" w:color="auto" w:frame="1"/>
        </w:rPr>
        <w:t> </w:t>
      </w:r>
      <w:r w:rsidRPr="00B31510">
        <w:rPr>
          <w:rFonts w:ascii="Arial" w:hAnsi="Arial" w:cs="Arial"/>
          <w:color w:val="333333"/>
          <w:sz w:val="20"/>
          <w:szCs w:val="20"/>
          <w:bdr w:val="none" w:sz="0" w:space="0" w:color="auto" w:frame="1"/>
        </w:rPr>
        <w:t>is not possible use an alternative including </w:t>
      </w:r>
      <w:proofErr w:type="spellStart"/>
      <w:r w:rsidRPr="00B31510">
        <w:rPr>
          <w:rStyle w:val="Strong"/>
          <w:rFonts w:ascii="Arial" w:hAnsi="Arial" w:cs="Arial"/>
          <w:color w:val="333333"/>
          <w:sz w:val="20"/>
          <w:szCs w:val="20"/>
          <w:bdr w:val="none" w:sz="0" w:space="0" w:color="auto" w:frame="1"/>
        </w:rPr>
        <w:t>cefalexin</w:t>
      </w:r>
      <w:proofErr w:type="spellEnd"/>
      <w:r w:rsidRPr="00B31510">
        <w:rPr>
          <w:rStyle w:val="Strong"/>
          <w:rFonts w:ascii="Arial" w:hAnsi="Arial" w:cs="Arial"/>
          <w:color w:val="333333"/>
          <w:sz w:val="20"/>
          <w:szCs w:val="20"/>
          <w:bdr w:val="none" w:sz="0" w:space="0" w:color="auto" w:frame="1"/>
        </w:rPr>
        <w:t> suspension</w:t>
      </w:r>
      <w:r w:rsidRPr="00B31510">
        <w:rPr>
          <w:rFonts w:ascii="Arial" w:hAnsi="Arial" w:cs="Arial"/>
          <w:color w:val="333333"/>
          <w:sz w:val="20"/>
          <w:szCs w:val="20"/>
          <w:bdr w:val="none" w:sz="0" w:space="0" w:color="auto" w:frame="1"/>
        </w:rPr>
        <w:t> (as per </w:t>
      </w:r>
      <w:proofErr w:type="spellStart"/>
      <w:r w:rsidRPr="00B31510">
        <w:rPr>
          <w:rFonts w:ascii="Arial" w:hAnsi="Arial" w:cs="Arial"/>
          <w:color w:val="333333"/>
          <w:sz w:val="20"/>
          <w:szCs w:val="20"/>
          <w:bdr w:val="none" w:sz="0" w:space="0" w:color="auto" w:frame="1"/>
        </w:rPr>
        <w:fldChar w:fldCharType="begin"/>
      </w:r>
      <w:r w:rsidRPr="00B31510">
        <w:rPr>
          <w:rFonts w:ascii="Arial" w:hAnsi="Arial" w:cs="Arial"/>
          <w:color w:val="333333"/>
          <w:sz w:val="20"/>
          <w:szCs w:val="20"/>
          <w:bdr w:val="none" w:sz="0" w:space="0" w:color="auto" w:frame="1"/>
        </w:rPr>
        <w:instrText xml:space="preserve"> HYPERLINK "https://bnfc.nice.org.uk/drugs/cefalexin/" \l "indications-and-dose" </w:instrText>
      </w:r>
      <w:r w:rsidRPr="00B31510">
        <w:rPr>
          <w:rFonts w:ascii="Arial" w:hAnsi="Arial" w:cs="Arial"/>
          <w:color w:val="333333"/>
          <w:sz w:val="20"/>
          <w:szCs w:val="20"/>
          <w:bdr w:val="none" w:sz="0" w:space="0" w:color="auto" w:frame="1"/>
        </w:rPr>
        <w:fldChar w:fldCharType="separate"/>
      </w:r>
      <w:r w:rsidRPr="00B31510">
        <w:rPr>
          <w:rStyle w:val="Hyperlink"/>
          <w:rFonts w:ascii="Arial" w:hAnsi="Arial" w:cs="Arial"/>
          <w:color w:val="337AB7"/>
          <w:sz w:val="20"/>
          <w:szCs w:val="20"/>
          <w:bdr w:val="none" w:sz="0" w:space="0" w:color="auto" w:frame="1"/>
        </w:rPr>
        <w:t>BNFc</w:t>
      </w:r>
      <w:proofErr w:type="spellEnd"/>
      <w:r w:rsidRPr="00B31510">
        <w:rPr>
          <w:rStyle w:val="Hyperlink"/>
          <w:rFonts w:ascii="Arial" w:hAnsi="Arial" w:cs="Arial"/>
          <w:color w:val="337AB7"/>
          <w:sz w:val="20"/>
          <w:szCs w:val="20"/>
          <w:bdr w:val="none" w:sz="0" w:space="0" w:color="auto" w:frame="1"/>
        </w:rPr>
        <w:t xml:space="preserve"> BD dosing</w:t>
      </w:r>
      <w:r w:rsidRPr="00B31510">
        <w:rPr>
          <w:rFonts w:ascii="Arial" w:hAnsi="Arial" w:cs="Arial"/>
          <w:color w:val="333333"/>
          <w:sz w:val="20"/>
          <w:szCs w:val="20"/>
          <w:bdr w:val="none" w:sz="0" w:space="0" w:color="auto" w:frame="1"/>
        </w:rPr>
        <w:fldChar w:fldCharType="end"/>
      </w:r>
      <w:r w:rsidRPr="00B31510">
        <w:rPr>
          <w:rFonts w:ascii="Arial" w:hAnsi="Arial" w:cs="Arial"/>
          <w:color w:val="333333"/>
          <w:sz w:val="20"/>
          <w:szCs w:val="20"/>
          <w:bdr w:val="none" w:sz="0" w:space="0" w:color="auto" w:frame="1"/>
        </w:rPr>
        <w:t>) or </w:t>
      </w:r>
      <w:r w:rsidRPr="00B31510">
        <w:rPr>
          <w:rStyle w:val="Strong"/>
          <w:rFonts w:ascii="Arial" w:hAnsi="Arial" w:cs="Arial"/>
          <w:color w:val="333333"/>
          <w:sz w:val="20"/>
          <w:szCs w:val="20"/>
          <w:bdr w:val="none" w:sz="0" w:space="0" w:color="auto" w:frame="1"/>
        </w:rPr>
        <w:t>co-</w:t>
      </w:r>
      <w:proofErr w:type="spellStart"/>
      <w:r w:rsidRPr="00B31510">
        <w:rPr>
          <w:rStyle w:val="Strong"/>
          <w:rFonts w:ascii="Arial" w:hAnsi="Arial" w:cs="Arial"/>
          <w:color w:val="333333"/>
          <w:sz w:val="20"/>
          <w:szCs w:val="20"/>
          <w:bdr w:val="none" w:sz="0" w:space="0" w:color="auto" w:frame="1"/>
        </w:rPr>
        <w:t>amoxiclav</w:t>
      </w:r>
      <w:proofErr w:type="spellEnd"/>
      <w:r w:rsidRPr="00B31510">
        <w:rPr>
          <w:rFonts w:ascii="Arial" w:hAnsi="Arial" w:cs="Arial"/>
          <w:color w:val="333333"/>
          <w:sz w:val="20"/>
          <w:szCs w:val="20"/>
          <w:bdr w:val="none" w:sz="0" w:space="0" w:color="auto" w:frame="1"/>
        </w:rPr>
        <w:t> suspension (</w:t>
      </w:r>
      <w:hyperlink r:id="rId19" w:anchor="indications-and-dose" w:history="1">
        <w:r w:rsidRPr="00B31510">
          <w:rPr>
            <w:rStyle w:val="Hyperlink"/>
            <w:rFonts w:ascii="Arial" w:hAnsi="Arial" w:cs="Arial"/>
            <w:color w:val="337AB7"/>
            <w:sz w:val="20"/>
            <w:szCs w:val="20"/>
            <w:bdr w:val="none" w:sz="0" w:space="0" w:color="auto" w:frame="1"/>
          </w:rPr>
          <w:t xml:space="preserve">as per </w:t>
        </w:r>
        <w:proofErr w:type="spellStart"/>
        <w:r w:rsidRPr="00B31510">
          <w:rPr>
            <w:rStyle w:val="Hyperlink"/>
            <w:rFonts w:ascii="Arial" w:hAnsi="Arial" w:cs="Arial"/>
            <w:color w:val="337AB7"/>
            <w:sz w:val="20"/>
            <w:szCs w:val="20"/>
            <w:bdr w:val="none" w:sz="0" w:space="0" w:color="auto" w:frame="1"/>
          </w:rPr>
          <w:t>BNFc</w:t>
        </w:r>
        <w:proofErr w:type="spellEnd"/>
        <w:r w:rsidRPr="00B31510">
          <w:rPr>
            <w:rStyle w:val="Hyperlink"/>
            <w:rFonts w:ascii="Arial" w:hAnsi="Arial" w:cs="Arial"/>
            <w:color w:val="337AB7"/>
            <w:sz w:val="20"/>
            <w:szCs w:val="20"/>
            <w:bdr w:val="none" w:sz="0" w:space="0" w:color="auto" w:frame="1"/>
          </w:rPr>
          <w:t xml:space="preserve"> dosing</w:t>
        </w:r>
      </w:hyperlink>
      <w:r w:rsidRPr="00B31510">
        <w:rPr>
          <w:rFonts w:ascii="Arial" w:hAnsi="Arial" w:cs="Arial"/>
          <w:color w:val="333333"/>
          <w:sz w:val="20"/>
          <w:szCs w:val="20"/>
          <w:bdr w:val="none" w:sz="0" w:space="0" w:color="auto" w:frame="1"/>
        </w:rPr>
        <w:t>).</w:t>
      </w:r>
    </w:p>
    <w:p w:rsidR="00B31510" w:rsidRDefault="00B31510" w:rsidP="00B31510">
      <w:pPr>
        <w:pStyle w:val="NormalWeb"/>
        <w:shd w:val="clear" w:color="auto" w:fill="FFFFFF"/>
        <w:spacing w:before="0" w:beforeAutospacing="0" w:after="150" w:afterAutospacing="0"/>
        <w:textAlignment w:val="baseline"/>
        <w:rPr>
          <w:rFonts w:ascii="Arial" w:hAnsi="Arial" w:cs="Arial"/>
          <w:color w:val="333333"/>
          <w:sz w:val="20"/>
          <w:szCs w:val="20"/>
          <w:bdr w:val="none" w:sz="0" w:space="0" w:color="auto" w:frame="1"/>
        </w:rPr>
      </w:pPr>
      <w:r w:rsidRPr="00B31510">
        <w:rPr>
          <w:rFonts w:ascii="Arial" w:hAnsi="Arial" w:cs="Arial"/>
          <w:color w:val="333333"/>
          <w:sz w:val="20"/>
          <w:szCs w:val="20"/>
          <w:bdr w:val="none" w:sz="0" w:space="0" w:color="auto" w:frame="1"/>
        </w:rPr>
        <w:t xml:space="preserve">Note </w:t>
      </w:r>
      <w:proofErr w:type="spellStart"/>
      <w:r w:rsidRPr="00B31510">
        <w:rPr>
          <w:rFonts w:ascii="Arial" w:hAnsi="Arial" w:cs="Arial"/>
          <w:color w:val="333333"/>
          <w:sz w:val="20"/>
          <w:szCs w:val="20"/>
          <w:bdr w:val="none" w:sz="0" w:space="0" w:color="auto" w:frame="1"/>
        </w:rPr>
        <w:t>phenoxymethylpenicillin</w:t>
      </w:r>
      <w:proofErr w:type="spellEnd"/>
      <w:r w:rsidRPr="00B31510">
        <w:rPr>
          <w:rFonts w:ascii="Arial" w:hAnsi="Arial" w:cs="Arial"/>
          <w:color w:val="333333"/>
          <w:sz w:val="20"/>
          <w:szCs w:val="20"/>
          <w:bdr w:val="none" w:sz="0" w:space="0" w:color="auto" w:frame="1"/>
        </w:rPr>
        <w:t xml:space="preserve"> liquid is unpalatable and poorly tolerated by children.</w:t>
      </w:r>
    </w:p>
    <w:p w:rsidR="00B31510" w:rsidRPr="00B31510" w:rsidRDefault="00B31510" w:rsidP="00B31510">
      <w:pPr>
        <w:pStyle w:val="NormalWeb"/>
        <w:shd w:val="clear" w:color="auto" w:fill="FFFFFF"/>
        <w:spacing w:before="0" w:beforeAutospacing="0" w:after="150" w:afterAutospacing="0"/>
        <w:textAlignment w:val="baseline"/>
        <w:rPr>
          <w:rFonts w:ascii="Arial" w:hAnsi="Arial" w:cs="Arial"/>
          <w:b/>
          <w:color w:val="333333"/>
          <w:sz w:val="20"/>
          <w:szCs w:val="20"/>
          <w:bdr w:val="none" w:sz="0" w:space="0" w:color="auto" w:frame="1"/>
        </w:rPr>
      </w:pPr>
      <w:hyperlink r:id="rId20" w:anchor="content,0f684166-f5cf-437d-97b2-38a4cefbd3b1" w:history="1">
        <w:r w:rsidRPr="00B31510">
          <w:rPr>
            <w:rStyle w:val="Hyperlink"/>
            <w:rFonts w:ascii="Arial" w:hAnsi="Arial" w:cs="Arial"/>
            <w:b/>
            <w:sz w:val="20"/>
            <w:szCs w:val="20"/>
            <w:bdr w:val="none" w:sz="0" w:space="0" w:color="auto" w:frame="1"/>
          </w:rPr>
          <w:t>Updated SCAN Guidelines</w:t>
        </w:r>
      </w:hyperlink>
      <w:r w:rsidRPr="00B31510">
        <w:rPr>
          <w:rFonts w:ascii="Arial" w:hAnsi="Arial" w:cs="Arial"/>
          <w:b/>
          <w:color w:val="333333"/>
          <w:sz w:val="20"/>
          <w:szCs w:val="20"/>
          <w:bdr w:val="none" w:sz="0" w:space="0" w:color="auto" w:frame="1"/>
        </w:rPr>
        <w:t>:</w:t>
      </w:r>
    </w:p>
    <w:p w:rsidR="00B31510" w:rsidRPr="00B31510" w:rsidRDefault="00B31510" w:rsidP="00B31510">
      <w:pPr>
        <w:widowControl/>
        <w:shd w:val="clear" w:color="auto" w:fill="63A3B5"/>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For children unable to swallow tablets</w:t>
      </w:r>
      <w:proofErr w:type="gramStart"/>
      <w:r w:rsidRPr="00B31510">
        <w:rPr>
          <w:rFonts w:ascii="Arial" w:eastAsia="Times New Roman" w:hAnsi="Arial" w:cs="Arial"/>
          <w:b/>
          <w:bCs/>
          <w:color w:val="333333"/>
          <w:sz w:val="20"/>
          <w:szCs w:val="20"/>
          <w:bdr w:val="none" w:sz="0" w:space="0" w:color="auto" w:frame="1"/>
        </w:rPr>
        <w:t>  (</w:t>
      </w:r>
      <w:proofErr w:type="gramEnd"/>
      <w:r w:rsidRPr="00B31510">
        <w:rPr>
          <w:rFonts w:ascii="Arial" w:eastAsia="Times New Roman" w:hAnsi="Arial" w:cs="Arial"/>
          <w:b/>
          <w:bCs/>
          <w:color w:val="333333"/>
          <w:sz w:val="20"/>
          <w:szCs w:val="20"/>
          <w:bdr w:val="none" w:sz="0" w:space="0" w:color="auto" w:frame="1"/>
        </w:rPr>
        <w:t>see note above if amoxicillin suspension unavailable)</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Amoxicillin</w:t>
      </w:r>
      <w:r w:rsidRPr="00B31510">
        <w:rPr>
          <w:rFonts w:ascii="Arial" w:eastAsia="Times New Roman" w:hAnsi="Arial" w:cs="Arial"/>
          <w:color w:val="333333"/>
          <w:sz w:val="20"/>
          <w:szCs w:val="20"/>
          <w:bdr w:val="none" w:sz="0" w:space="0" w:color="auto" w:frame="1"/>
        </w:rPr>
        <w:t> for </w:t>
      </w:r>
      <w:r w:rsidRPr="00B31510">
        <w:rPr>
          <w:rFonts w:ascii="Arial" w:eastAsia="Times New Roman" w:hAnsi="Arial" w:cs="Arial"/>
          <w:b/>
          <w:bCs/>
          <w:color w:val="333333"/>
          <w:sz w:val="20"/>
          <w:szCs w:val="20"/>
          <w:bdr w:val="none" w:sz="0" w:space="0" w:color="auto" w:frame="1"/>
        </w:rPr>
        <w:t>7</w:t>
      </w:r>
      <w:r w:rsidRPr="00B31510">
        <w:rPr>
          <w:rFonts w:ascii="Arial" w:eastAsia="Times New Roman" w:hAnsi="Arial" w:cs="Arial"/>
          <w:color w:val="333333"/>
          <w:sz w:val="20"/>
          <w:szCs w:val="20"/>
          <w:bdr w:val="none" w:sz="0" w:space="0" w:color="auto" w:frame="1"/>
        </w:rPr>
        <w:t> days</w:t>
      </w:r>
      <w:r w:rsidRPr="00B31510">
        <w:rPr>
          <w:rFonts w:ascii="Arial" w:eastAsia="Times New Roman" w:hAnsi="Arial" w:cs="Arial"/>
          <w:color w:val="333333"/>
          <w:sz w:val="20"/>
          <w:szCs w:val="20"/>
          <w:bdr w:val="none" w:sz="0" w:space="0" w:color="auto" w:frame="1"/>
          <w:vertAlign w:val="superscript"/>
        </w:rPr>
        <w:t>1</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xml:space="preserve">40mg/kg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4</w:t>
      </w:r>
      <w:r w:rsidRPr="00B31510">
        <w:rPr>
          <w:rFonts w:ascii="Arial" w:eastAsia="Times New Roman" w:hAnsi="Arial" w:cs="Arial"/>
          <w:color w:val="333333"/>
          <w:sz w:val="20"/>
          <w:szCs w:val="20"/>
          <w:bdr w:val="none" w:sz="0" w:space="0" w:color="auto" w:frame="1"/>
        </w:rPr>
        <w:t> (max 1g per dose) (off-label)</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Or by age:</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3-11 months: </w:t>
      </w:r>
      <w:r w:rsidRPr="00B31510">
        <w:rPr>
          <w:rFonts w:ascii="Arial" w:eastAsia="Times New Roman" w:hAnsi="Arial" w:cs="Arial"/>
          <w:color w:val="333333"/>
          <w:sz w:val="20"/>
          <w:szCs w:val="20"/>
          <w:bdr w:val="none" w:sz="0" w:space="0" w:color="auto" w:frame="1"/>
        </w:rPr>
        <w:t xml:space="preserve">125mg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TDS</w:t>
      </w:r>
      <w:r w:rsidRPr="00B31510">
        <w:rPr>
          <w:rFonts w:ascii="Arial" w:eastAsia="Times New Roman" w:hAnsi="Arial" w:cs="Arial"/>
          <w:color w:val="333333"/>
          <w:sz w:val="20"/>
          <w:szCs w:val="20"/>
          <w:bdr w:val="none" w:sz="0" w:space="0" w:color="auto" w:frame="1"/>
          <w:vertAlign w:val="superscript"/>
        </w:rPr>
        <w:t>2</w:t>
      </w:r>
      <w:r w:rsidRPr="00B31510">
        <w:rPr>
          <w:rFonts w:ascii="Arial" w:eastAsia="Times New Roman" w:hAnsi="Arial" w:cs="Arial"/>
          <w:color w:val="333333"/>
          <w:sz w:val="20"/>
          <w:szCs w:val="20"/>
          <w:bdr w:val="none" w:sz="0" w:space="0" w:color="auto" w:frame="1"/>
        </w:rPr>
        <w:t xml:space="preserve"> or 250mg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4</w:t>
      </w:r>
      <w:r w:rsidRPr="00B31510">
        <w:rPr>
          <w:rFonts w:ascii="Arial" w:eastAsia="Times New Roman" w:hAnsi="Arial" w:cs="Arial"/>
          <w:color w:val="333333"/>
          <w:sz w:val="20"/>
          <w:szCs w:val="20"/>
          <w:bdr w:val="none" w:sz="0" w:space="0" w:color="auto" w:frame="1"/>
        </w:rPr>
        <w:t> (off-label)</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1-4 years: </w:t>
      </w:r>
      <w:r w:rsidRPr="00B31510">
        <w:rPr>
          <w:rFonts w:ascii="Arial" w:eastAsia="Times New Roman" w:hAnsi="Arial" w:cs="Arial"/>
          <w:color w:val="333333"/>
          <w:sz w:val="20"/>
          <w:szCs w:val="20"/>
          <w:bdr w:val="none" w:sz="0" w:space="0" w:color="auto" w:frame="1"/>
        </w:rPr>
        <w:t xml:space="preserve">250mg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TDS</w:t>
      </w:r>
      <w:r w:rsidRPr="00B31510">
        <w:rPr>
          <w:rFonts w:ascii="Arial" w:eastAsia="Times New Roman" w:hAnsi="Arial" w:cs="Arial"/>
          <w:color w:val="333333"/>
          <w:sz w:val="20"/>
          <w:szCs w:val="20"/>
          <w:bdr w:val="none" w:sz="0" w:space="0" w:color="auto" w:frame="1"/>
          <w:vertAlign w:val="superscript"/>
        </w:rPr>
        <w:t>2</w:t>
      </w:r>
      <w:r w:rsidRPr="00B31510">
        <w:rPr>
          <w:rFonts w:ascii="Arial" w:eastAsia="Times New Roman" w:hAnsi="Arial" w:cs="Arial"/>
          <w:color w:val="333333"/>
          <w:sz w:val="20"/>
          <w:szCs w:val="20"/>
          <w:bdr w:val="none" w:sz="0" w:space="0" w:color="auto" w:frame="1"/>
        </w:rPr>
        <w:t xml:space="preserve"> or 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4</w:t>
      </w:r>
      <w:r w:rsidRPr="00B31510">
        <w:rPr>
          <w:rFonts w:ascii="Arial" w:eastAsia="Times New Roman" w:hAnsi="Arial" w:cs="Arial"/>
          <w:color w:val="333333"/>
          <w:sz w:val="20"/>
          <w:szCs w:val="20"/>
          <w:bdr w:val="none" w:sz="0" w:space="0" w:color="auto" w:frame="1"/>
        </w:rPr>
        <w:t> (off-label)</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5-11 years: </w:t>
      </w:r>
      <w:r w:rsidRPr="00B31510">
        <w:rPr>
          <w:rFonts w:ascii="Arial" w:eastAsia="Times New Roman" w:hAnsi="Arial" w:cs="Arial"/>
          <w:color w:val="333333"/>
          <w:sz w:val="20"/>
          <w:szCs w:val="20"/>
          <w:bdr w:val="none" w:sz="0" w:space="0" w:color="auto" w:frame="1"/>
        </w:rPr>
        <w:t xml:space="preserve">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TDS</w:t>
      </w:r>
      <w:r w:rsidRPr="00B31510">
        <w:rPr>
          <w:rFonts w:ascii="Arial" w:eastAsia="Times New Roman" w:hAnsi="Arial" w:cs="Arial"/>
          <w:color w:val="333333"/>
          <w:sz w:val="20"/>
          <w:szCs w:val="20"/>
          <w:bdr w:val="none" w:sz="0" w:space="0" w:color="auto" w:frame="1"/>
          <w:vertAlign w:val="superscript"/>
        </w:rPr>
        <w:t>2</w:t>
      </w:r>
      <w:r w:rsidRPr="00B31510">
        <w:rPr>
          <w:rFonts w:ascii="Arial" w:eastAsia="Times New Roman" w:hAnsi="Arial" w:cs="Arial"/>
          <w:color w:val="333333"/>
          <w:sz w:val="20"/>
          <w:szCs w:val="20"/>
          <w:bdr w:val="none" w:sz="0" w:space="0" w:color="auto" w:frame="1"/>
        </w:rPr>
        <w:t xml:space="preserve"> or 750mg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4</w:t>
      </w:r>
      <w:r w:rsidRPr="00B31510">
        <w:rPr>
          <w:rFonts w:ascii="Arial" w:eastAsia="Times New Roman" w:hAnsi="Arial" w:cs="Arial"/>
          <w:color w:val="333333"/>
          <w:sz w:val="20"/>
          <w:szCs w:val="20"/>
          <w:bdr w:val="none" w:sz="0" w:space="0" w:color="auto" w:frame="1"/>
        </w:rPr>
        <w:t> (off-label)</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12 years</w:t>
      </w:r>
      <w:r w:rsidRPr="00B31510">
        <w:rPr>
          <w:rFonts w:ascii="Arial" w:eastAsia="Times New Roman" w:hAnsi="Arial" w:cs="Arial"/>
          <w:color w:val="333333"/>
          <w:sz w:val="20"/>
          <w:szCs w:val="20"/>
          <w:bdr w:val="none" w:sz="0" w:space="0" w:color="auto" w:frame="1"/>
        </w:rPr>
        <w:t> </w:t>
      </w:r>
      <w:r w:rsidRPr="00B31510">
        <w:rPr>
          <w:rFonts w:ascii="Arial" w:eastAsia="Times New Roman" w:hAnsi="Arial" w:cs="Arial"/>
          <w:b/>
          <w:bCs/>
          <w:color w:val="333333"/>
          <w:sz w:val="20"/>
          <w:szCs w:val="20"/>
          <w:bdr w:val="none" w:sz="0" w:space="0" w:color="auto" w:frame="1"/>
        </w:rPr>
        <w:t>and over: </w:t>
      </w:r>
      <w:r w:rsidRPr="00B31510">
        <w:rPr>
          <w:rFonts w:ascii="Arial" w:eastAsia="Times New Roman" w:hAnsi="Arial" w:cs="Arial"/>
          <w:color w:val="333333"/>
          <w:sz w:val="20"/>
          <w:szCs w:val="20"/>
          <w:bdr w:val="none" w:sz="0" w:space="0" w:color="auto" w:frame="1"/>
        </w:rPr>
        <w:t xml:space="preserve">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TDS</w:t>
      </w:r>
      <w:r w:rsidRPr="00B31510">
        <w:rPr>
          <w:rFonts w:ascii="Arial" w:eastAsia="Times New Roman" w:hAnsi="Arial" w:cs="Arial"/>
          <w:color w:val="333333"/>
          <w:sz w:val="20"/>
          <w:szCs w:val="20"/>
          <w:bdr w:val="none" w:sz="0" w:space="0" w:color="auto" w:frame="1"/>
          <w:vertAlign w:val="superscript"/>
        </w:rPr>
        <w:t>2</w:t>
      </w:r>
      <w:r w:rsidRPr="00B31510">
        <w:rPr>
          <w:rFonts w:ascii="Arial" w:eastAsia="Times New Roman" w:hAnsi="Arial" w:cs="Arial"/>
          <w:color w:val="333333"/>
          <w:sz w:val="20"/>
          <w:szCs w:val="20"/>
          <w:bdr w:val="none" w:sz="0" w:space="0" w:color="auto" w:frame="1"/>
        </w:rPr>
        <w:t xml:space="preserve"> or 1g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4</w:t>
      </w:r>
      <w:r w:rsidRPr="00B31510">
        <w:rPr>
          <w:rFonts w:ascii="Arial" w:eastAsia="Times New Roman" w:hAnsi="Arial" w:cs="Arial"/>
          <w:color w:val="333333"/>
          <w:sz w:val="20"/>
          <w:szCs w:val="20"/>
          <w:bdr w:val="none" w:sz="0" w:space="0" w:color="auto" w:frame="1"/>
        </w:rPr>
        <w:t> (off-label)</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OR</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proofErr w:type="spellStart"/>
      <w:r w:rsidRPr="00B31510">
        <w:rPr>
          <w:rFonts w:ascii="Arial" w:eastAsia="Times New Roman" w:hAnsi="Arial" w:cs="Arial"/>
          <w:b/>
          <w:bCs/>
          <w:color w:val="333333"/>
          <w:sz w:val="20"/>
          <w:szCs w:val="20"/>
          <w:bdr w:val="none" w:sz="0" w:space="0" w:color="auto" w:frame="1"/>
        </w:rPr>
        <w:t>Phenoxymethylpenicillin</w:t>
      </w:r>
      <w:proofErr w:type="spellEnd"/>
      <w:r w:rsidRPr="00B31510">
        <w:rPr>
          <w:rFonts w:ascii="Arial" w:eastAsia="Times New Roman" w:hAnsi="Arial" w:cs="Arial"/>
          <w:b/>
          <w:bCs/>
          <w:color w:val="333333"/>
          <w:sz w:val="20"/>
          <w:szCs w:val="20"/>
          <w:bdr w:val="none" w:sz="0" w:space="0" w:color="auto" w:frame="1"/>
        </w:rPr>
        <w:t xml:space="preserve"> (Penicillin V) </w:t>
      </w:r>
      <w:r w:rsidRPr="00B31510">
        <w:rPr>
          <w:rFonts w:ascii="Arial" w:eastAsia="Times New Roman" w:hAnsi="Arial" w:cs="Arial"/>
          <w:color w:val="333333"/>
          <w:sz w:val="20"/>
          <w:szCs w:val="20"/>
          <w:bdr w:val="none" w:sz="0" w:space="0" w:color="auto" w:frame="1"/>
        </w:rPr>
        <w:t>for</w:t>
      </w:r>
      <w:r w:rsidRPr="00B31510">
        <w:rPr>
          <w:rFonts w:ascii="Arial" w:eastAsia="Times New Roman" w:hAnsi="Arial" w:cs="Arial"/>
          <w:b/>
          <w:bCs/>
          <w:color w:val="333333"/>
          <w:sz w:val="20"/>
          <w:szCs w:val="20"/>
          <w:bdr w:val="none" w:sz="0" w:space="0" w:color="auto" w:frame="1"/>
        </w:rPr>
        <w:t> 7 </w:t>
      </w:r>
      <w:r w:rsidRPr="00B31510">
        <w:rPr>
          <w:rFonts w:ascii="Arial" w:eastAsia="Times New Roman" w:hAnsi="Arial" w:cs="Arial"/>
          <w:color w:val="333333"/>
          <w:sz w:val="20"/>
          <w:szCs w:val="20"/>
          <w:bdr w:val="none" w:sz="0" w:space="0" w:color="auto" w:frame="1"/>
        </w:rPr>
        <w:t>days</w:t>
      </w:r>
      <w:r w:rsidRPr="00B31510">
        <w:rPr>
          <w:rFonts w:ascii="Arial" w:eastAsia="Times New Roman" w:hAnsi="Arial" w:cs="Arial"/>
          <w:color w:val="333333"/>
          <w:sz w:val="20"/>
          <w:szCs w:val="20"/>
          <w:bdr w:val="none" w:sz="0" w:space="0" w:color="auto" w:frame="1"/>
          <w:vertAlign w:val="superscript"/>
        </w:rPr>
        <w:t>1</w:t>
      </w:r>
      <w:proofErr w:type="gramStart"/>
      <w:r w:rsidRPr="00B31510">
        <w:rPr>
          <w:rFonts w:ascii="Arial" w:eastAsia="Times New Roman" w:hAnsi="Arial" w:cs="Arial"/>
          <w:color w:val="333333"/>
          <w:sz w:val="20"/>
          <w:szCs w:val="20"/>
          <w:bdr w:val="none" w:sz="0" w:space="0" w:color="auto" w:frame="1"/>
          <w:vertAlign w:val="superscript"/>
        </w:rPr>
        <w:t>,3</w:t>
      </w:r>
      <w:proofErr w:type="gramEnd"/>
      <w:r w:rsidRPr="00B31510">
        <w:rPr>
          <w:rFonts w:ascii="Arial" w:eastAsia="Times New Roman" w:hAnsi="Arial" w:cs="Arial"/>
          <w:color w:val="333333"/>
          <w:sz w:val="20"/>
          <w:szCs w:val="20"/>
          <w:bdr w:val="none" w:sz="0" w:space="0" w:color="auto" w:frame="1"/>
        </w:rPr>
        <w:t> </w:t>
      </w:r>
      <w:r w:rsidRPr="00B31510">
        <w:rPr>
          <w:rFonts w:ascii="Arial" w:eastAsia="Times New Roman" w:hAnsi="Arial" w:cs="Arial"/>
          <w:b/>
          <w:bCs/>
          <w:color w:val="333333"/>
          <w:sz w:val="20"/>
          <w:szCs w:val="20"/>
          <w:bdr w:val="none" w:sz="0" w:space="0" w:color="auto" w:frame="1"/>
        </w:rPr>
        <w:t>Note: The unpleasant taste and palatability of </w:t>
      </w:r>
      <w:proofErr w:type="spellStart"/>
      <w:r w:rsidRPr="00B31510">
        <w:rPr>
          <w:rFonts w:ascii="Arial" w:eastAsia="Times New Roman" w:hAnsi="Arial" w:cs="Arial"/>
          <w:b/>
          <w:bCs/>
          <w:color w:val="333333"/>
          <w:sz w:val="20"/>
          <w:szCs w:val="20"/>
          <w:bdr w:val="none" w:sz="0" w:space="0" w:color="auto" w:frame="1"/>
        </w:rPr>
        <w:t>Phenoxymethylpenicillin</w:t>
      </w:r>
      <w:proofErr w:type="spellEnd"/>
      <w:r w:rsidRPr="00B31510">
        <w:rPr>
          <w:rFonts w:ascii="Arial" w:eastAsia="Times New Roman" w:hAnsi="Arial" w:cs="Arial"/>
          <w:b/>
          <w:bCs/>
          <w:color w:val="333333"/>
          <w:sz w:val="20"/>
          <w:szCs w:val="20"/>
          <w:bdr w:val="none" w:sz="0" w:space="0" w:color="auto" w:frame="1"/>
        </w:rPr>
        <w:t xml:space="preserve"> (Penicillin V) suspension can affect adherence to antibiotics, which may result in treatment failure.</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1-11 months</w:t>
      </w:r>
      <w:r w:rsidRPr="00B31510">
        <w:rPr>
          <w:rFonts w:ascii="Arial" w:eastAsia="Times New Roman" w:hAnsi="Arial" w:cs="Arial"/>
          <w:color w:val="333333"/>
          <w:sz w:val="20"/>
          <w:szCs w:val="20"/>
          <w:bdr w:val="none" w:sz="0" w:space="0" w:color="auto" w:frame="1"/>
        </w:rPr>
        <w:t xml:space="preserve">: 125mg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1-5 years:</w:t>
      </w:r>
      <w:r w:rsidRPr="00B31510">
        <w:rPr>
          <w:rFonts w:ascii="Arial" w:eastAsia="Times New Roman" w:hAnsi="Arial" w:cs="Arial"/>
          <w:color w:val="333333"/>
          <w:sz w:val="20"/>
          <w:szCs w:val="20"/>
          <w:bdr w:val="none" w:sz="0" w:space="0" w:color="auto" w:frame="1"/>
        </w:rPr>
        <w:t xml:space="preserve"> 250mg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6-11 years:</w:t>
      </w:r>
      <w:r w:rsidRPr="00B31510">
        <w:rPr>
          <w:rFonts w:ascii="Arial" w:eastAsia="Times New Roman" w:hAnsi="Arial" w:cs="Arial"/>
          <w:color w:val="333333"/>
          <w:sz w:val="20"/>
          <w:szCs w:val="20"/>
          <w:bdr w:val="none" w:sz="0" w:space="0" w:color="auto" w:frame="1"/>
        </w:rPr>
        <w:t xml:space="preserve"> 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bdr w:val="none" w:sz="0" w:space="0" w:color="auto" w:frame="1"/>
          <w:vertAlign w:val="superscript"/>
        </w:rPr>
      </w:pPr>
      <w:r w:rsidRPr="00B31510">
        <w:rPr>
          <w:rFonts w:ascii="Arial" w:eastAsia="Times New Roman" w:hAnsi="Arial" w:cs="Arial"/>
          <w:b/>
          <w:bCs/>
          <w:color w:val="333333"/>
          <w:sz w:val="20"/>
          <w:szCs w:val="20"/>
          <w:bdr w:val="none" w:sz="0" w:space="0" w:color="auto" w:frame="1"/>
        </w:rPr>
        <w:t>12-17 years:</w:t>
      </w:r>
      <w:r w:rsidRPr="00B31510">
        <w:rPr>
          <w:rFonts w:ascii="Arial" w:eastAsia="Times New Roman" w:hAnsi="Arial" w:cs="Arial"/>
          <w:color w:val="333333"/>
          <w:sz w:val="20"/>
          <w:szCs w:val="20"/>
          <w:bdr w:val="none" w:sz="0" w:space="0" w:color="auto" w:frame="1"/>
        </w:rPr>
        <w:t xml:space="preserve"> 1g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3461DD" w:rsidRPr="00B31510" w:rsidRDefault="003461DD" w:rsidP="00B31510">
      <w:pPr>
        <w:widowControl/>
        <w:shd w:val="clear" w:color="auto" w:fill="FFFFFF"/>
        <w:autoSpaceDE/>
        <w:autoSpaceDN/>
        <w:adjustRightInd/>
        <w:textAlignment w:val="baseline"/>
        <w:rPr>
          <w:rFonts w:ascii="Arial" w:eastAsia="Times New Roman" w:hAnsi="Arial" w:cs="Arial"/>
          <w:color w:val="333333"/>
          <w:sz w:val="20"/>
          <w:szCs w:val="20"/>
        </w:rPr>
      </w:pP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vertAlign w:val="superscript"/>
        </w:rPr>
        <w:t>  </w:t>
      </w:r>
    </w:p>
    <w:p w:rsidR="00B31510" w:rsidRPr="00B31510" w:rsidRDefault="00B31510" w:rsidP="00B31510">
      <w:pPr>
        <w:widowControl/>
        <w:shd w:val="clear" w:color="auto" w:fill="63A3B5"/>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For children able to swallow tablets</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proofErr w:type="spellStart"/>
      <w:r w:rsidRPr="00B31510">
        <w:rPr>
          <w:rFonts w:ascii="Arial" w:eastAsia="Times New Roman" w:hAnsi="Arial" w:cs="Arial"/>
          <w:b/>
          <w:bCs/>
          <w:color w:val="333333"/>
          <w:sz w:val="20"/>
          <w:szCs w:val="20"/>
          <w:bdr w:val="none" w:sz="0" w:space="0" w:color="auto" w:frame="1"/>
        </w:rPr>
        <w:t>Phenoxymethylpenicillin</w:t>
      </w:r>
      <w:proofErr w:type="spellEnd"/>
      <w:r w:rsidRPr="00B31510">
        <w:rPr>
          <w:rFonts w:ascii="Arial" w:eastAsia="Times New Roman" w:hAnsi="Arial" w:cs="Arial"/>
          <w:b/>
          <w:bCs/>
          <w:color w:val="333333"/>
          <w:sz w:val="20"/>
          <w:szCs w:val="20"/>
          <w:bdr w:val="none" w:sz="0" w:space="0" w:color="auto" w:frame="1"/>
        </w:rPr>
        <w:t xml:space="preserve"> (Penicillin V)</w:t>
      </w:r>
      <w:r w:rsidRPr="00B31510">
        <w:rPr>
          <w:rFonts w:ascii="Arial" w:eastAsia="Times New Roman" w:hAnsi="Arial" w:cs="Arial"/>
          <w:color w:val="333333"/>
          <w:sz w:val="20"/>
          <w:szCs w:val="20"/>
          <w:bdr w:val="none" w:sz="0" w:space="0" w:color="auto" w:frame="1"/>
        </w:rPr>
        <w:t> tablets for</w:t>
      </w:r>
      <w:r w:rsidRPr="00B31510">
        <w:rPr>
          <w:rFonts w:ascii="Arial" w:eastAsia="Times New Roman" w:hAnsi="Arial" w:cs="Arial"/>
          <w:b/>
          <w:bCs/>
          <w:color w:val="333333"/>
          <w:sz w:val="20"/>
          <w:szCs w:val="20"/>
          <w:bdr w:val="none" w:sz="0" w:space="0" w:color="auto" w:frame="1"/>
        </w:rPr>
        <w:t> 7 </w:t>
      </w:r>
      <w:r w:rsidRPr="00B31510">
        <w:rPr>
          <w:rFonts w:ascii="Arial" w:eastAsia="Times New Roman" w:hAnsi="Arial" w:cs="Arial"/>
          <w:color w:val="333333"/>
          <w:sz w:val="20"/>
          <w:szCs w:val="20"/>
          <w:bdr w:val="none" w:sz="0" w:space="0" w:color="auto" w:frame="1"/>
        </w:rPr>
        <w:t>days</w:t>
      </w:r>
      <w:r w:rsidRPr="00B31510">
        <w:rPr>
          <w:rFonts w:ascii="Arial" w:eastAsia="Times New Roman" w:hAnsi="Arial" w:cs="Arial"/>
          <w:color w:val="333333"/>
          <w:sz w:val="20"/>
          <w:szCs w:val="20"/>
          <w:bdr w:val="none" w:sz="0" w:space="0" w:color="auto" w:frame="1"/>
          <w:vertAlign w:val="superscript"/>
        </w:rPr>
        <w:t>1</w:t>
      </w:r>
      <w:proofErr w:type="gramStart"/>
      <w:r w:rsidRPr="00B31510">
        <w:rPr>
          <w:rFonts w:ascii="Arial" w:eastAsia="Times New Roman" w:hAnsi="Arial" w:cs="Arial"/>
          <w:color w:val="333333"/>
          <w:sz w:val="20"/>
          <w:szCs w:val="20"/>
          <w:bdr w:val="none" w:sz="0" w:space="0" w:color="auto" w:frame="1"/>
          <w:vertAlign w:val="superscript"/>
        </w:rPr>
        <w:t>,3</w:t>
      </w:r>
      <w:proofErr w:type="gramEnd"/>
    </w:p>
    <w:p w:rsid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bdr w:val="none" w:sz="0" w:space="0" w:color="auto" w:frame="1"/>
          <w:vertAlign w:val="superscript"/>
        </w:rPr>
      </w:pPr>
      <w:r w:rsidRPr="00B31510">
        <w:rPr>
          <w:rFonts w:ascii="Arial" w:eastAsia="Times New Roman" w:hAnsi="Arial" w:cs="Arial"/>
          <w:b/>
          <w:bCs/>
          <w:color w:val="333333"/>
          <w:sz w:val="20"/>
          <w:szCs w:val="20"/>
          <w:bdr w:val="none" w:sz="0" w:space="0" w:color="auto" w:frame="1"/>
        </w:rPr>
        <w:t>6-11 years:</w:t>
      </w:r>
      <w:r w:rsidRPr="00B31510">
        <w:rPr>
          <w:rFonts w:ascii="Arial" w:eastAsia="Times New Roman" w:hAnsi="Arial" w:cs="Arial"/>
          <w:color w:val="333333"/>
          <w:sz w:val="20"/>
          <w:szCs w:val="20"/>
          <w:bdr w:val="none" w:sz="0" w:space="0" w:color="auto" w:frame="1"/>
        </w:rPr>
        <w:t xml:space="preserve"> 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r w:rsidRPr="00B31510">
        <w:rPr>
          <w:rFonts w:ascii="Arial" w:eastAsia="Times New Roman" w:hAnsi="Arial" w:cs="Arial"/>
          <w:color w:val="333333"/>
          <w:sz w:val="20"/>
          <w:szCs w:val="20"/>
          <w:bdr w:val="none" w:sz="0" w:space="0" w:color="auto" w:frame="1"/>
        </w:rPr>
        <w:br/>
      </w:r>
      <w:r w:rsidRPr="00B31510">
        <w:rPr>
          <w:rFonts w:ascii="Arial" w:eastAsia="Times New Roman" w:hAnsi="Arial" w:cs="Arial"/>
          <w:b/>
          <w:bCs/>
          <w:color w:val="333333"/>
          <w:sz w:val="20"/>
          <w:szCs w:val="20"/>
          <w:bdr w:val="none" w:sz="0" w:space="0" w:color="auto" w:frame="1"/>
        </w:rPr>
        <w:t>12-17 years:</w:t>
      </w:r>
      <w:r w:rsidRPr="00B31510">
        <w:rPr>
          <w:rFonts w:ascii="Arial" w:eastAsia="Times New Roman" w:hAnsi="Arial" w:cs="Arial"/>
          <w:color w:val="333333"/>
          <w:sz w:val="20"/>
          <w:szCs w:val="20"/>
          <w:bdr w:val="none" w:sz="0" w:space="0" w:color="auto" w:frame="1"/>
        </w:rPr>
        <w:t xml:space="preserve"> 1g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63A3B5"/>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If allergic to penicillin</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Clarithromycin</w:t>
      </w:r>
      <w:r w:rsidRPr="00B31510">
        <w:rPr>
          <w:rFonts w:ascii="Arial" w:eastAsia="Times New Roman" w:hAnsi="Arial" w:cs="Arial"/>
          <w:color w:val="333333"/>
          <w:sz w:val="20"/>
          <w:szCs w:val="20"/>
          <w:bdr w:val="none" w:sz="0" w:space="0" w:color="auto" w:frame="1"/>
          <w:vertAlign w:val="superscript"/>
        </w:rPr>
        <w:t>2</w:t>
      </w:r>
      <w:proofErr w:type="gramStart"/>
      <w:r w:rsidRPr="00B31510">
        <w:rPr>
          <w:rFonts w:ascii="Arial" w:eastAsia="Times New Roman" w:hAnsi="Arial" w:cs="Arial"/>
          <w:color w:val="333333"/>
          <w:sz w:val="20"/>
          <w:szCs w:val="20"/>
          <w:bdr w:val="none" w:sz="0" w:space="0" w:color="auto" w:frame="1"/>
          <w:vertAlign w:val="superscript"/>
        </w:rPr>
        <w:t>,3</w:t>
      </w:r>
      <w:proofErr w:type="gramEnd"/>
      <w:r w:rsidRPr="00B31510">
        <w:rPr>
          <w:rFonts w:ascii="Arial" w:eastAsia="Times New Roman" w:hAnsi="Arial" w:cs="Arial"/>
          <w:color w:val="333333"/>
          <w:sz w:val="20"/>
          <w:szCs w:val="20"/>
          <w:bdr w:val="none" w:sz="0" w:space="0" w:color="auto" w:frame="1"/>
          <w:vertAlign w:val="superscript"/>
        </w:rPr>
        <w:t> </w:t>
      </w:r>
      <w:r w:rsidRPr="00B31510">
        <w:rPr>
          <w:rFonts w:ascii="Arial" w:eastAsia="Times New Roman" w:hAnsi="Arial" w:cs="Arial"/>
          <w:color w:val="333333"/>
          <w:sz w:val="20"/>
          <w:szCs w:val="20"/>
          <w:bdr w:val="none" w:sz="0" w:space="0" w:color="auto" w:frame="1"/>
        </w:rPr>
        <w:t>for</w:t>
      </w:r>
      <w:r w:rsidRPr="00B31510">
        <w:rPr>
          <w:rFonts w:ascii="Arial" w:eastAsia="Times New Roman" w:hAnsi="Arial" w:cs="Arial"/>
          <w:b/>
          <w:bCs/>
          <w:color w:val="333333"/>
          <w:sz w:val="20"/>
          <w:szCs w:val="20"/>
          <w:bdr w:val="none" w:sz="0" w:space="0" w:color="auto" w:frame="1"/>
        </w:rPr>
        <w:t> 5 </w:t>
      </w:r>
      <w:r w:rsidRPr="00B31510">
        <w:rPr>
          <w:rFonts w:ascii="Arial" w:eastAsia="Times New Roman" w:hAnsi="Arial" w:cs="Arial"/>
          <w:color w:val="333333"/>
          <w:sz w:val="20"/>
          <w:szCs w:val="20"/>
          <w:bdr w:val="none" w:sz="0" w:space="0" w:color="auto" w:frame="1"/>
        </w:rPr>
        <w:t>days</w:t>
      </w:r>
      <w:r w:rsidRPr="00B31510">
        <w:rPr>
          <w:rFonts w:ascii="Arial" w:eastAsia="Times New Roman" w:hAnsi="Arial" w:cs="Arial"/>
          <w:color w:val="333333"/>
          <w:sz w:val="20"/>
          <w:szCs w:val="20"/>
          <w:bdr w:val="none" w:sz="0" w:space="0" w:color="auto" w:frame="1"/>
          <w:vertAlign w:val="superscript"/>
        </w:rPr>
        <w:t>3</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Under 8 kg:</w:t>
      </w:r>
      <w:r w:rsidRPr="00B31510">
        <w:rPr>
          <w:rFonts w:ascii="Arial" w:eastAsia="Times New Roman" w:hAnsi="Arial" w:cs="Arial"/>
          <w:color w:val="333333"/>
          <w:sz w:val="20"/>
          <w:szCs w:val="20"/>
          <w:bdr w:val="none" w:sz="0" w:space="0" w:color="auto" w:frame="1"/>
        </w:rPr>
        <w:t xml:space="preserve"> 7.5 mg/kg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8-11 kg:</w:t>
      </w:r>
      <w:r w:rsidRPr="00B31510">
        <w:rPr>
          <w:rFonts w:ascii="Arial" w:eastAsia="Times New Roman" w:hAnsi="Arial" w:cs="Arial"/>
          <w:color w:val="333333"/>
          <w:sz w:val="20"/>
          <w:szCs w:val="20"/>
          <w:bdr w:val="none" w:sz="0" w:space="0" w:color="auto" w:frame="1"/>
        </w:rPr>
        <w:t xml:space="preserve"> 62.5mg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12-19 kg:</w:t>
      </w:r>
      <w:r w:rsidRPr="00B31510">
        <w:rPr>
          <w:rFonts w:ascii="Arial" w:eastAsia="Times New Roman" w:hAnsi="Arial" w:cs="Arial"/>
          <w:color w:val="333333"/>
          <w:sz w:val="20"/>
          <w:szCs w:val="20"/>
          <w:bdr w:val="none" w:sz="0" w:space="0" w:color="auto" w:frame="1"/>
        </w:rPr>
        <w:t xml:space="preserve"> 125mg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20-29 kg:</w:t>
      </w:r>
      <w:r w:rsidRPr="00B31510">
        <w:rPr>
          <w:rFonts w:ascii="Arial" w:eastAsia="Times New Roman" w:hAnsi="Arial" w:cs="Arial"/>
          <w:color w:val="333333"/>
          <w:sz w:val="20"/>
          <w:szCs w:val="20"/>
          <w:bdr w:val="none" w:sz="0" w:space="0" w:color="auto" w:frame="1"/>
        </w:rPr>
        <w:t xml:space="preserve"> 187.5mg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30-40 kg</w:t>
      </w:r>
      <w:r w:rsidRPr="00B31510">
        <w:rPr>
          <w:rFonts w:ascii="Arial" w:eastAsia="Times New Roman" w:hAnsi="Arial" w:cs="Arial"/>
          <w:color w:val="333333"/>
          <w:sz w:val="20"/>
          <w:szCs w:val="20"/>
          <w:bdr w:val="none" w:sz="0" w:space="0" w:color="auto" w:frame="1"/>
        </w:rPr>
        <w:t xml:space="preserve">: 250mg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12-17 years:</w:t>
      </w:r>
      <w:r w:rsidRPr="00B31510">
        <w:rPr>
          <w:rFonts w:ascii="Arial" w:eastAsia="Times New Roman" w:hAnsi="Arial" w:cs="Arial"/>
          <w:color w:val="333333"/>
          <w:sz w:val="20"/>
          <w:szCs w:val="20"/>
          <w:bdr w:val="none" w:sz="0" w:space="0" w:color="auto" w:frame="1"/>
        </w:rPr>
        <w:t xml:space="preserve"> 250-500mg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OR</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spacing w:line="207" w:lineRule="atLeast"/>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Erythromycin (if pregnant) </w:t>
      </w:r>
      <w:r w:rsidRPr="00B31510">
        <w:rPr>
          <w:rFonts w:ascii="Arial" w:eastAsia="Times New Roman" w:hAnsi="Arial" w:cs="Arial"/>
          <w:color w:val="333333"/>
          <w:sz w:val="20"/>
          <w:szCs w:val="20"/>
          <w:bdr w:val="none" w:sz="0" w:space="0" w:color="auto" w:frame="1"/>
        </w:rPr>
        <w:t>for</w:t>
      </w:r>
      <w:r w:rsidRPr="00B31510">
        <w:rPr>
          <w:rFonts w:ascii="Arial" w:eastAsia="Times New Roman" w:hAnsi="Arial" w:cs="Arial"/>
          <w:b/>
          <w:bCs/>
          <w:color w:val="333333"/>
          <w:sz w:val="20"/>
          <w:szCs w:val="20"/>
          <w:bdr w:val="none" w:sz="0" w:space="0" w:color="auto" w:frame="1"/>
        </w:rPr>
        <w:t> 5 </w:t>
      </w:r>
      <w:r w:rsidRPr="00B31510">
        <w:rPr>
          <w:rFonts w:ascii="Arial" w:eastAsia="Times New Roman" w:hAnsi="Arial" w:cs="Arial"/>
          <w:color w:val="333333"/>
          <w:sz w:val="20"/>
          <w:szCs w:val="20"/>
          <w:bdr w:val="none" w:sz="0" w:space="0" w:color="auto" w:frame="1"/>
        </w:rPr>
        <w:t>days</w:t>
      </w:r>
    </w:p>
    <w:p w:rsidR="00B31510" w:rsidRPr="00B31510" w:rsidRDefault="00B31510" w:rsidP="00B31510">
      <w:pPr>
        <w:widowControl/>
        <w:shd w:val="clear" w:color="auto" w:fill="FFFFFF"/>
        <w:autoSpaceDE/>
        <w:autoSpaceDN/>
        <w:adjustRightInd/>
        <w:spacing w:line="207" w:lineRule="atLeast"/>
        <w:textAlignment w:val="baseline"/>
        <w:rPr>
          <w:rFonts w:ascii="Arial" w:eastAsia="Times New Roman" w:hAnsi="Arial" w:cs="Arial"/>
          <w:color w:val="333333"/>
          <w:sz w:val="20"/>
          <w:szCs w:val="20"/>
        </w:rPr>
      </w:pPr>
      <w:r w:rsidRPr="00B31510">
        <w:rPr>
          <w:rFonts w:ascii="Arial" w:eastAsia="Times New Roman" w:hAnsi="Arial" w:cs="Arial"/>
          <w:b/>
          <w:bCs/>
          <w:color w:val="333333"/>
          <w:sz w:val="20"/>
          <w:szCs w:val="20"/>
          <w:bdr w:val="none" w:sz="0" w:space="0" w:color="auto" w:frame="1"/>
        </w:rPr>
        <w:t>8-17 years:</w:t>
      </w:r>
      <w:r w:rsidRPr="00B31510">
        <w:rPr>
          <w:rFonts w:ascii="Arial" w:eastAsia="Times New Roman" w:hAnsi="Arial" w:cs="Arial"/>
          <w:color w:val="333333"/>
          <w:sz w:val="20"/>
          <w:szCs w:val="20"/>
          <w:bdr w:val="none" w:sz="0" w:space="0" w:color="auto" w:frame="1"/>
        </w:rPr>
        <w:t xml:space="preserve"> 1g </w:t>
      </w:r>
      <w:proofErr w:type="spellStart"/>
      <w:r w:rsidRPr="00B31510">
        <w:rPr>
          <w:rFonts w:ascii="Arial" w:eastAsia="Times New Roman" w:hAnsi="Arial" w:cs="Arial"/>
          <w:color w:val="333333"/>
          <w:sz w:val="20"/>
          <w:szCs w:val="20"/>
          <w:bdr w:val="none" w:sz="0" w:space="0" w:color="auto" w:frame="1"/>
        </w:rPr>
        <w:t>po</w:t>
      </w:r>
      <w:proofErr w:type="spellEnd"/>
      <w:r w:rsidRPr="00B31510">
        <w:rPr>
          <w:rFonts w:ascii="Arial" w:eastAsia="Times New Roman" w:hAnsi="Arial" w:cs="Arial"/>
          <w:color w:val="333333"/>
          <w:sz w:val="20"/>
          <w:szCs w:val="20"/>
          <w:bdr w:val="none" w:sz="0" w:space="0" w:color="auto" w:frame="1"/>
        </w:rPr>
        <w:t xml:space="preserve"> BD</w:t>
      </w:r>
      <w:r w:rsidRPr="00B31510">
        <w:rPr>
          <w:rFonts w:ascii="Arial" w:eastAsia="Times New Roman" w:hAnsi="Arial" w:cs="Arial"/>
          <w:color w:val="333333"/>
          <w:sz w:val="20"/>
          <w:szCs w:val="20"/>
          <w:bdr w:val="none" w:sz="0" w:space="0" w:color="auto" w:frame="1"/>
          <w:vertAlign w:val="superscript"/>
        </w:rPr>
        <w:t>2</w:t>
      </w:r>
    </w:p>
    <w:p w:rsidR="00B31510" w:rsidRPr="00B31510" w:rsidRDefault="00B31510" w:rsidP="00B31510">
      <w:pPr>
        <w:widowControl/>
        <w:shd w:val="clear" w:color="auto" w:fill="FFFFFF"/>
        <w:autoSpaceDE/>
        <w:autoSpaceDN/>
        <w:adjustRightInd/>
        <w:spacing w:line="207" w:lineRule="atLeast"/>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vertAlign w:val="superscript"/>
        </w:rPr>
        <w:t> </w:t>
      </w:r>
    </w:p>
    <w:p w:rsidR="00B31510" w:rsidRPr="00B31510" w:rsidRDefault="00B31510" w:rsidP="00B31510">
      <w:pPr>
        <w:widowControl/>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Cautions</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spacing w:before="60" w:after="200" w:line="207" w:lineRule="atLeast"/>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Aim to use an antibiotic that minimises dosing frequency and is palatable (if suspension prescribed)</w:t>
      </w:r>
      <w:r w:rsidRPr="00B31510">
        <w:rPr>
          <w:rFonts w:ascii="Arial" w:eastAsia="Times New Roman" w:hAnsi="Arial" w:cs="Arial"/>
          <w:color w:val="333333"/>
          <w:sz w:val="20"/>
          <w:szCs w:val="20"/>
          <w:bdr w:val="none" w:sz="0" w:space="0" w:color="auto" w:frame="1"/>
          <w:vertAlign w:val="superscript"/>
        </w:rPr>
        <w:t> </w:t>
      </w:r>
      <w:r w:rsidRPr="00B31510">
        <w:rPr>
          <w:rFonts w:ascii="Arial" w:eastAsia="Times New Roman" w:hAnsi="Arial" w:cs="Arial"/>
          <w:color w:val="333333"/>
          <w:sz w:val="20"/>
          <w:szCs w:val="20"/>
          <w:bdr w:val="none" w:sz="0" w:space="0" w:color="auto" w:frame="1"/>
        </w:rPr>
        <w:t>to optimise adherence.</w:t>
      </w:r>
    </w:p>
    <w:p w:rsidR="00B31510" w:rsidRPr="00B31510" w:rsidRDefault="00B31510" w:rsidP="00B31510">
      <w:pPr>
        <w:widowControl/>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References</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numPr>
          <w:ilvl w:val="0"/>
          <w:numId w:val="14"/>
        </w:numPr>
        <w:autoSpaceDE/>
        <w:autoSpaceDN/>
        <w:adjustRightInd/>
        <w:spacing w:beforeAutospacing="1" w:afterAutospacing="1"/>
        <w:ind w:left="235"/>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NICE CKS. Scarlet fever. Last revised 03/20. Accessed </w:t>
      </w:r>
      <w:hyperlink r:id="rId21" w:history="1">
        <w:r w:rsidRPr="00B31510">
          <w:rPr>
            <w:rFonts w:ascii="Arial" w:eastAsia="Times New Roman" w:hAnsi="Arial" w:cs="Arial"/>
            <w:color w:val="0000FF"/>
            <w:sz w:val="20"/>
            <w:szCs w:val="20"/>
            <w:u w:val="single"/>
            <w:bdr w:val="none" w:sz="0" w:space="0" w:color="auto" w:frame="1"/>
          </w:rPr>
          <w:t>LINK</w:t>
        </w:r>
      </w:hyperlink>
      <w:r w:rsidRPr="00B31510">
        <w:rPr>
          <w:rFonts w:ascii="Arial" w:eastAsia="Times New Roman" w:hAnsi="Arial" w:cs="Arial"/>
          <w:color w:val="333333"/>
          <w:sz w:val="20"/>
          <w:szCs w:val="20"/>
          <w:bdr w:val="none" w:sz="0" w:space="0" w:color="auto" w:frame="1"/>
        </w:rPr>
        <w:t> 11/21</w:t>
      </w:r>
    </w:p>
    <w:p w:rsidR="00B31510" w:rsidRPr="00B31510" w:rsidRDefault="00B31510" w:rsidP="00B31510">
      <w:pPr>
        <w:widowControl/>
        <w:numPr>
          <w:ilvl w:val="0"/>
          <w:numId w:val="14"/>
        </w:numPr>
        <w:autoSpaceDE/>
        <w:autoSpaceDN/>
        <w:adjustRightInd/>
        <w:spacing w:beforeAutospacing="1" w:afterAutospacing="1"/>
        <w:ind w:left="235"/>
        <w:textAlignment w:val="baseline"/>
        <w:rPr>
          <w:rFonts w:ascii="Arial" w:eastAsia="Times New Roman" w:hAnsi="Arial" w:cs="Arial"/>
          <w:color w:val="333333"/>
          <w:sz w:val="20"/>
          <w:szCs w:val="20"/>
        </w:rPr>
      </w:pPr>
      <w:proofErr w:type="spellStart"/>
      <w:r w:rsidRPr="00B31510">
        <w:rPr>
          <w:rFonts w:ascii="Arial" w:eastAsia="Times New Roman" w:hAnsi="Arial" w:cs="Arial"/>
          <w:color w:val="333333"/>
          <w:sz w:val="20"/>
          <w:szCs w:val="20"/>
          <w:bdr w:val="none" w:sz="0" w:space="0" w:color="auto" w:frame="1"/>
        </w:rPr>
        <w:t>BNFc</w:t>
      </w:r>
      <w:proofErr w:type="spellEnd"/>
      <w:r w:rsidRPr="00B31510">
        <w:rPr>
          <w:rFonts w:ascii="Arial" w:eastAsia="Times New Roman" w:hAnsi="Arial" w:cs="Arial"/>
          <w:color w:val="333333"/>
          <w:sz w:val="20"/>
          <w:szCs w:val="20"/>
          <w:bdr w:val="none" w:sz="0" w:space="0" w:color="auto" w:frame="1"/>
        </w:rPr>
        <w:t xml:space="preserve"> accessed at </w:t>
      </w:r>
      <w:hyperlink r:id="rId22" w:history="1">
        <w:r w:rsidRPr="00B31510">
          <w:rPr>
            <w:rFonts w:ascii="Arial" w:eastAsia="Times New Roman" w:hAnsi="Arial" w:cs="Arial"/>
            <w:color w:val="0000FF"/>
            <w:sz w:val="20"/>
            <w:szCs w:val="20"/>
            <w:u w:val="single"/>
            <w:bdr w:val="none" w:sz="0" w:space="0" w:color="auto" w:frame="1"/>
          </w:rPr>
          <w:t>LINK</w:t>
        </w:r>
      </w:hyperlink>
      <w:r w:rsidRPr="00B31510">
        <w:rPr>
          <w:rFonts w:ascii="Arial" w:eastAsia="Times New Roman" w:hAnsi="Arial" w:cs="Arial"/>
          <w:color w:val="333333"/>
          <w:sz w:val="20"/>
          <w:szCs w:val="20"/>
          <w:bdr w:val="none" w:sz="0" w:space="0" w:color="auto" w:frame="1"/>
        </w:rPr>
        <w:t> 12/21</w:t>
      </w:r>
    </w:p>
    <w:p w:rsidR="00B31510" w:rsidRPr="00B31510" w:rsidRDefault="00B31510" w:rsidP="00B31510">
      <w:pPr>
        <w:widowControl/>
        <w:numPr>
          <w:ilvl w:val="0"/>
          <w:numId w:val="14"/>
        </w:numPr>
        <w:autoSpaceDE/>
        <w:autoSpaceDN/>
        <w:adjustRightInd/>
        <w:spacing w:beforeAutospacing="1" w:afterAutospacing="1"/>
        <w:ind w:left="235"/>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NICE &amp; PHE. Summary of antimicrobial prescribing guidance – managing common infections </w:t>
      </w:r>
      <w:hyperlink r:id="rId23" w:history="1">
        <w:r w:rsidRPr="00B31510">
          <w:rPr>
            <w:rFonts w:ascii="Arial" w:eastAsia="Times New Roman" w:hAnsi="Arial" w:cs="Arial"/>
            <w:color w:val="0000FF"/>
            <w:sz w:val="20"/>
            <w:szCs w:val="20"/>
            <w:u w:val="single"/>
            <w:bdr w:val="none" w:sz="0" w:space="0" w:color="auto" w:frame="1"/>
          </w:rPr>
          <w:t>LINK</w:t>
        </w:r>
      </w:hyperlink>
      <w:r w:rsidRPr="00B31510">
        <w:rPr>
          <w:rFonts w:ascii="Arial" w:eastAsia="Times New Roman" w:hAnsi="Arial" w:cs="Arial"/>
          <w:color w:val="333333"/>
          <w:sz w:val="20"/>
          <w:szCs w:val="20"/>
          <w:bdr w:val="none" w:sz="0" w:space="0" w:color="auto" w:frame="1"/>
        </w:rPr>
        <w:t> accessed 12/21</w:t>
      </w:r>
    </w:p>
    <w:p w:rsidR="00B31510" w:rsidRPr="00B31510" w:rsidRDefault="00B31510" w:rsidP="00B31510">
      <w:pPr>
        <w:widowControl/>
        <w:numPr>
          <w:ilvl w:val="0"/>
          <w:numId w:val="14"/>
        </w:numPr>
        <w:autoSpaceDE/>
        <w:autoSpaceDN/>
        <w:adjustRightInd/>
        <w:spacing w:beforeAutospacing="1" w:afterAutospacing="1"/>
        <w:ind w:left="235"/>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WHO - Recommendations for management of common childhood 2012 conditions. </w:t>
      </w:r>
      <w:hyperlink r:id="rId24" w:history="1">
        <w:r w:rsidRPr="00B31510">
          <w:rPr>
            <w:rFonts w:ascii="Arial" w:eastAsia="Times New Roman" w:hAnsi="Arial" w:cs="Arial"/>
            <w:color w:val="0000FF"/>
            <w:sz w:val="20"/>
            <w:szCs w:val="20"/>
            <w:u w:val="single"/>
            <w:bdr w:val="none" w:sz="0" w:space="0" w:color="auto" w:frame="1"/>
          </w:rPr>
          <w:t>LINK</w:t>
        </w:r>
      </w:hyperlink>
      <w:r w:rsidRPr="00B31510">
        <w:rPr>
          <w:rFonts w:ascii="Arial" w:eastAsia="Times New Roman" w:hAnsi="Arial" w:cs="Arial"/>
          <w:color w:val="333333"/>
          <w:sz w:val="20"/>
          <w:szCs w:val="20"/>
          <w:bdr w:val="none" w:sz="0" w:space="0" w:color="auto" w:frame="1"/>
        </w:rPr>
        <w:t> accessed 11/21</w:t>
      </w:r>
    </w:p>
    <w:p w:rsidR="00B31510" w:rsidRPr="00B31510" w:rsidRDefault="00B31510" w:rsidP="00B31510">
      <w:pPr>
        <w:widowControl/>
        <w:shd w:val="clear" w:color="auto" w:fill="63A3B5"/>
        <w:autoSpaceDE/>
        <w:autoSpaceDN/>
        <w:adjustRightInd/>
        <w:textAlignment w:val="baseline"/>
        <w:rPr>
          <w:rFonts w:ascii="Arial" w:eastAsia="Times New Roman" w:hAnsi="Arial" w:cs="Arial"/>
          <w:b/>
          <w:bCs/>
          <w:color w:val="333333"/>
          <w:sz w:val="20"/>
          <w:szCs w:val="20"/>
        </w:rPr>
      </w:pPr>
      <w:r w:rsidRPr="00B31510">
        <w:rPr>
          <w:rFonts w:ascii="Arial" w:eastAsia="Times New Roman" w:hAnsi="Arial" w:cs="Arial"/>
          <w:b/>
          <w:bCs/>
          <w:color w:val="333333"/>
          <w:sz w:val="20"/>
          <w:szCs w:val="20"/>
          <w:bdr w:val="none" w:sz="0" w:space="0" w:color="auto" w:frame="1"/>
        </w:rPr>
        <w:t>Last updated</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 </w:t>
      </w:r>
    </w:p>
    <w:p w:rsidR="00B31510" w:rsidRPr="00B31510" w:rsidRDefault="00B31510" w:rsidP="00B31510">
      <w:pPr>
        <w:widowControl/>
        <w:shd w:val="clear" w:color="auto" w:fill="FFFFFF"/>
        <w:autoSpaceDE/>
        <w:autoSpaceDN/>
        <w:adjustRightInd/>
        <w:textAlignment w:val="baseline"/>
        <w:rPr>
          <w:rFonts w:ascii="Arial" w:eastAsia="Times New Roman" w:hAnsi="Arial" w:cs="Arial"/>
          <w:color w:val="333333"/>
          <w:sz w:val="20"/>
          <w:szCs w:val="20"/>
        </w:rPr>
      </w:pPr>
      <w:r w:rsidRPr="00B31510">
        <w:rPr>
          <w:rFonts w:ascii="Arial" w:eastAsia="Times New Roman" w:hAnsi="Arial" w:cs="Arial"/>
          <w:color w:val="333333"/>
          <w:sz w:val="20"/>
          <w:szCs w:val="20"/>
          <w:bdr w:val="none" w:sz="0" w:space="0" w:color="auto" w:frame="1"/>
        </w:rPr>
        <w:t>7/12/22 Added link to</w:t>
      </w:r>
      <w:proofErr w:type="gramStart"/>
      <w:r w:rsidRPr="00B31510">
        <w:rPr>
          <w:rFonts w:ascii="Arial" w:eastAsia="Times New Roman" w:hAnsi="Arial" w:cs="Arial"/>
          <w:color w:val="333333"/>
          <w:sz w:val="20"/>
          <w:szCs w:val="20"/>
          <w:bdr w:val="none" w:sz="0" w:space="0" w:color="auto" w:frame="1"/>
        </w:rPr>
        <w:t>  UKHSA</w:t>
      </w:r>
      <w:proofErr w:type="gramEnd"/>
      <w:r w:rsidRPr="00B31510">
        <w:rPr>
          <w:rFonts w:ascii="Arial" w:eastAsia="Times New Roman" w:hAnsi="Arial" w:cs="Arial"/>
          <w:color w:val="333333"/>
          <w:sz w:val="20"/>
          <w:szCs w:val="20"/>
          <w:bdr w:val="none" w:sz="0" w:space="0" w:color="auto" w:frame="1"/>
        </w:rPr>
        <w:t xml:space="preserve"> - Urgent public health message: Invasive Group A Strep 2/12/22  statement added re alternatives where amoxicillin suspension is unavailable.</w:t>
      </w:r>
    </w:p>
    <w:p w:rsidR="00B31510" w:rsidRPr="00B31510" w:rsidRDefault="00B31510" w:rsidP="00B31510">
      <w:pPr>
        <w:pStyle w:val="NormalWeb"/>
        <w:shd w:val="clear" w:color="auto" w:fill="FFFFFF"/>
        <w:spacing w:before="0" w:beforeAutospacing="0" w:after="150" w:afterAutospacing="0"/>
        <w:textAlignment w:val="baseline"/>
        <w:rPr>
          <w:rStyle w:val="Strong"/>
          <w:rFonts w:ascii="Arial" w:hAnsi="Arial" w:cs="Arial"/>
          <w:b w:val="0"/>
          <w:bCs w:val="0"/>
          <w:color w:val="333333"/>
          <w:sz w:val="20"/>
          <w:szCs w:val="20"/>
        </w:rPr>
      </w:pPr>
    </w:p>
    <w:p w:rsidR="00B459E3" w:rsidRPr="00B31510" w:rsidRDefault="00B459E3" w:rsidP="00B459E3">
      <w:pPr>
        <w:widowControl/>
        <w:numPr>
          <w:ilvl w:val="0"/>
          <w:numId w:val="8"/>
        </w:numPr>
        <w:autoSpaceDE/>
        <w:autoSpaceDN/>
        <w:adjustRightInd/>
        <w:spacing w:before="100" w:beforeAutospacing="1" w:after="300" w:line="300" w:lineRule="atLeast"/>
        <w:textAlignment w:val="baseline"/>
        <w:rPr>
          <w:rFonts w:ascii="Arial" w:eastAsia="Times New Roman" w:hAnsi="Arial" w:cs="Arial"/>
          <w:b/>
          <w:color w:val="333333"/>
          <w:sz w:val="36"/>
          <w:szCs w:val="36"/>
        </w:rPr>
      </w:pPr>
      <w:r w:rsidRPr="00B459E3">
        <w:rPr>
          <w:rFonts w:ascii="Arial" w:eastAsia="Times New Roman" w:hAnsi="Arial" w:cs="Arial"/>
          <w:b/>
          <w:color w:val="333333"/>
          <w:sz w:val="36"/>
          <w:szCs w:val="36"/>
          <w:bdr w:val="none" w:sz="0" w:space="0" w:color="auto" w:frame="1"/>
        </w:rPr>
        <w:t>Consider taking a throat swab to assist with differential diagnosis or if the patient is thought to be part of an outbreak (to confirm aetiology), allergic to penicillin (to determine antimicrobial susceptibility) or in regular contact with vulnerable individuals</w:t>
      </w:r>
    </w:p>
    <w:p w:rsidR="00DC573E" w:rsidRPr="000934E3" w:rsidRDefault="00DC573E">
      <w:pPr>
        <w:pStyle w:val="BodyText"/>
        <w:kinsoku w:val="0"/>
        <w:overflowPunct w:val="0"/>
        <w:spacing w:before="1"/>
        <w:ind w:left="0"/>
        <w:rPr>
          <w:rFonts w:ascii="Arial" w:hAnsi="Arial" w:cs="Arial"/>
          <w:sz w:val="24"/>
          <w:szCs w:val="24"/>
        </w:rPr>
      </w:pPr>
    </w:p>
    <w:p w:rsidR="000934E3" w:rsidRPr="00B459E3" w:rsidRDefault="000934E3" w:rsidP="00B459E3">
      <w:pPr>
        <w:pStyle w:val="BodyText"/>
        <w:numPr>
          <w:ilvl w:val="0"/>
          <w:numId w:val="8"/>
        </w:numPr>
        <w:kinsoku w:val="0"/>
        <w:overflowPunct w:val="0"/>
        <w:spacing w:before="1"/>
        <w:rPr>
          <w:rFonts w:ascii="Arial" w:hAnsi="Arial" w:cs="Arial"/>
          <w:b/>
          <w:sz w:val="36"/>
          <w:szCs w:val="36"/>
        </w:rPr>
      </w:pPr>
      <w:r w:rsidRPr="00B459E3">
        <w:rPr>
          <w:rFonts w:ascii="Arial" w:hAnsi="Arial" w:cs="Arial"/>
          <w:b/>
          <w:sz w:val="36"/>
          <w:szCs w:val="36"/>
        </w:rPr>
        <w:t>Notify the local health protection team promptly within 3 days by completing a </w:t>
      </w:r>
      <w:hyperlink r:id="rId25" w:history="1">
        <w:r w:rsidRPr="00B459E3">
          <w:rPr>
            <w:rStyle w:val="Hyperlink"/>
            <w:rFonts w:ascii="Arial" w:hAnsi="Arial" w:cs="Arial"/>
            <w:b/>
            <w:bCs/>
            <w:sz w:val="36"/>
            <w:szCs w:val="36"/>
          </w:rPr>
          <w:t>notification form</w:t>
        </w:r>
      </w:hyperlink>
      <w:r w:rsidRPr="00B459E3">
        <w:rPr>
          <w:rFonts w:ascii="Arial" w:hAnsi="Arial" w:cs="Arial"/>
          <w:b/>
          <w:sz w:val="36"/>
          <w:szCs w:val="36"/>
        </w:rPr>
        <w:t> if a diagnosis of scarlet fever is suspected.</w:t>
      </w:r>
    </w:p>
    <w:p w:rsidR="000934E3" w:rsidRPr="000934E3" w:rsidRDefault="000934E3" w:rsidP="000934E3">
      <w:pPr>
        <w:pStyle w:val="BodyText"/>
        <w:kinsoku w:val="0"/>
        <w:overflowPunct w:val="0"/>
        <w:spacing w:before="1"/>
        <w:rPr>
          <w:rFonts w:ascii="Arial" w:hAnsi="Arial" w:cs="Arial"/>
          <w:b/>
          <w:sz w:val="36"/>
          <w:szCs w:val="36"/>
        </w:rPr>
      </w:pPr>
    </w:p>
    <w:p w:rsidR="00B65FD1" w:rsidRDefault="000934E3" w:rsidP="00B65FD1">
      <w:pPr>
        <w:pStyle w:val="BodyText"/>
        <w:numPr>
          <w:ilvl w:val="0"/>
          <w:numId w:val="8"/>
        </w:numPr>
        <w:kinsoku w:val="0"/>
        <w:overflowPunct w:val="0"/>
        <w:spacing w:before="1"/>
        <w:rPr>
          <w:rFonts w:ascii="Arial" w:hAnsi="Arial" w:cs="Arial"/>
          <w:b/>
          <w:sz w:val="36"/>
          <w:szCs w:val="36"/>
        </w:rPr>
      </w:pPr>
      <w:r w:rsidRPr="000934E3">
        <w:rPr>
          <w:rFonts w:ascii="Arial" w:hAnsi="Arial" w:cs="Arial"/>
          <w:b/>
          <w:sz w:val="36"/>
          <w:szCs w:val="36"/>
        </w:rPr>
        <w:t xml:space="preserve">Clear Safety netting for early detection of streptococcal complications </w:t>
      </w:r>
      <w:hyperlink r:id="rId26" w:history="1">
        <w:r w:rsidRPr="000934E3">
          <w:rPr>
            <w:rStyle w:val="Hyperlink"/>
            <w:rFonts w:ascii="Arial" w:hAnsi="Arial" w:cs="Arial"/>
            <w:b/>
            <w:sz w:val="36"/>
            <w:szCs w:val="36"/>
          </w:rPr>
          <w:t xml:space="preserve">Scarlet Fever (Group A Strep) :: Frimley </w:t>
        </w:r>
        <w:proofErr w:type="spellStart"/>
        <w:r w:rsidRPr="000934E3">
          <w:rPr>
            <w:rStyle w:val="Hyperlink"/>
            <w:rFonts w:ascii="Arial" w:hAnsi="Arial" w:cs="Arial"/>
            <w:b/>
            <w:sz w:val="36"/>
            <w:szCs w:val="36"/>
          </w:rPr>
          <w:t>HealthierTogether</w:t>
        </w:r>
        <w:proofErr w:type="spellEnd"/>
        <w:r w:rsidRPr="000934E3">
          <w:rPr>
            <w:rStyle w:val="Hyperlink"/>
            <w:rFonts w:ascii="Arial" w:hAnsi="Arial" w:cs="Arial"/>
            <w:b/>
            <w:sz w:val="36"/>
            <w:szCs w:val="36"/>
          </w:rPr>
          <w:t xml:space="preserve"> (frimley-healthiertogether.nhs.uk)</w:t>
        </w:r>
      </w:hyperlink>
    </w:p>
    <w:p w:rsidR="003461DD" w:rsidRPr="003461DD" w:rsidRDefault="003461DD" w:rsidP="003461DD">
      <w:pPr>
        <w:pStyle w:val="ListParagraph"/>
        <w:rPr>
          <w:rFonts w:ascii="Arial" w:hAnsi="Arial" w:cs="Arial"/>
          <w:b/>
          <w:sz w:val="36"/>
          <w:szCs w:val="36"/>
        </w:rPr>
      </w:pPr>
    </w:p>
    <w:p w:rsidR="00B31510" w:rsidRPr="003461DD" w:rsidRDefault="003461DD" w:rsidP="003461DD">
      <w:pPr>
        <w:pStyle w:val="BodyText"/>
        <w:numPr>
          <w:ilvl w:val="0"/>
          <w:numId w:val="8"/>
        </w:numPr>
        <w:kinsoku w:val="0"/>
        <w:overflowPunct w:val="0"/>
        <w:spacing w:before="1"/>
        <w:rPr>
          <w:rFonts w:ascii="Arial" w:hAnsi="Arial" w:cs="Arial"/>
          <w:b/>
          <w:sz w:val="36"/>
          <w:szCs w:val="36"/>
        </w:rPr>
      </w:pPr>
      <w:hyperlink r:id="rId27" w:history="1">
        <w:r w:rsidRPr="003461DD">
          <w:rPr>
            <w:rStyle w:val="Hyperlink"/>
            <w:rFonts w:ascii="Arial" w:hAnsi="Arial" w:cs="Arial"/>
            <w:b/>
            <w:sz w:val="36"/>
            <w:szCs w:val="36"/>
          </w:rPr>
          <w:t>Clear Safety netting</w:t>
        </w:r>
      </w:hyperlink>
      <w:r w:rsidRPr="003461DD">
        <w:rPr>
          <w:rFonts w:ascii="Arial" w:hAnsi="Arial" w:cs="Arial"/>
          <w:b/>
          <w:sz w:val="36"/>
          <w:szCs w:val="36"/>
        </w:rPr>
        <w:t xml:space="preserve"> for those not prescribed antibiotics </w:t>
      </w:r>
    </w:p>
    <w:p w:rsidR="00B65FD1" w:rsidRDefault="00B65FD1" w:rsidP="00B65FD1">
      <w:pPr>
        <w:pStyle w:val="ListParagraph"/>
        <w:rPr>
          <w:rFonts w:ascii="Arial" w:hAnsi="Arial" w:cs="Arial"/>
          <w:b/>
          <w:sz w:val="36"/>
          <w:szCs w:val="36"/>
        </w:rPr>
      </w:pPr>
      <w:bookmarkStart w:id="0" w:name="_GoBack"/>
      <w:bookmarkEnd w:id="0"/>
    </w:p>
    <w:p w:rsidR="00B65FD1" w:rsidRDefault="00B65FD1" w:rsidP="00B65FD1">
      <w:pPr>
        <w:pStyle w:val="BodyText"/>
        <w:numPr>
          <w:ilvl w:val="0"/>
          <w:numId w:val="8"/>
        </w:numPr>
        <w:kinsoku w:val="0"/>
        <w:overflowPunct w:val="0"/>
        <w:spacing w:before="1"/>
        <w:rPr>
          <w:rFonts w:ascii="Arial" w:hAnsi="Arial" w:cs="Arial"/>
          <w:b/>
          <w:sz w:val="36"/>
          <w:szCs w:val="36"/>
        </w:rPr>
      </w:pPr>
      <w:hyperlink r:id="rId28" w:history="1">
        <w:r w:rsidRPr="00B65FD1">
          <w:rPr>
            <w:rStyle w:val="Hyperlink"/>
            <w:rFonts w:ascii="Arial" w:hAnsi="Arial" w:cs="Arial"/>
            <w:b/>
            <w:sz w:val="36"/>
            <w:szCs w:val="36"/>
          </w:rPr>
          <w:t>Isolation guidelines</w:t>
        </w:r>
      </w:hyperlink>
      <w:r w:rsidRPr="00B65FD1">
        <w:rPr>
          <w:rFonts w:ascii="Arial" w:hAnsi="Arial" w:cs="Arial"/>
          <w:b/>
          <w:sz w:val="36"/>
          <w:szCs w:val="36"/>
        </w:rPr>
        <w:t xml:space="preserve"> for schools and nurseries </w:t>
      </w:r>
    </w:p>
    <w:p w:rsidR="00B65FD1" w:rsidRPr="00B26BA8" w:rsidRDefault="00B65FD1" w:rsidP="00B65FD1">
      <w:pPr>
        <w:pStyle w:val="BodyText"/>
        <w:kinsoku w:val="0"/>
        <w:overflowPunct w:val="0"/>
        <w:spacing w:before="1"/>
        <w:ind w:left="0"/>
        <w:rPr>
          <w:rFonts w:ascii="Arial" w:hAnsi="Arial" w:cs="Arial"/>
          <w:b/>
        </w:rPr>
      </w:pPr>
    </w:p>
    <w:p w:rsidR="00B65FD1" w:rsidRPr="00B26BA8" w:rsidRDefault="00B65FD1" w:rsidP="00B65FD1">
      <w:pPr>
        <w:pStyle w:val="BodyText"/>
        <w:kinsoku w:val="0"/>
        <w:overflowPunct w:val="0"/>
        <w:spacing w:before="1"/>
        <w:ind w:left="0"/>
        <w:rPr>
          <w:rFonts w:ascii="Arial" w:hAnsi="Arial" w:cs="Arial"/>
        </w:rPr>
      </w:pPr>
      <w:r w:rsidRPr="00B26BA8">
        <w:rPr>
          <w:rFonts w:ascii="Arial" w:hAnsi="Arial" w:cs="Arial"/>
        </w:rPr>
        <w:t xml:space="preserve">Advise the family to keep child away from school/nursery for 1 day after starting antibiotic treatment, wash their hands frequently, avoid sharing eating utensils and towels, dispose of tissues promptly, and avoid contact with anyone at particular risk of infection (e.g. people with </w:t>
      </w:r>
      <w:proofErr w:type="spellStart"/>
      <w:r w:rsidRPr="00B26BA8">
        <w:rPr>
          <w:rFonts w:ascii="Arial" w:hAnsi="Arial" w:cs="Arial"/>
        </w:rPr>
        <w:t>valvular</w:t>
      </w:r>
      <w:proofErr w:type="spellEnd"/>
      <w:r w:rsidRPr="00B26BA8">
        <w:rPr>
          <w:rFonts w:ascii="Arial" w:hAnsi="Arial" w:cs="Arial"/>
        </w:rPr>
        <w:t xml:space="preserve"> disease or who are immunocompromised).</w:t>
      </w:r>
    </w:p>
    <w:p w:rsidR="00F77A18" w:rsidRDefault="00F77A18" w:rsidP="00F77A18">
      <w:pPr>
        <w:pStyle w:val="ListParagraph"/>
        <w:rPr>
          <w:rFonts w:ascii="Arial" w:hAnsi="Arial" w:cs="Arial"/>
          <w:b/>
          <w:sz w:val="36"/>
          <w:szCs w:val="36"/>
        </w:rPr>
      </w:pPr>
    </w:p>
    <w:p w:rsidR="00F77A18" w:rsidRPr="00F77A18" w:rsidRDefault="00F77A18" w:rsidP="00F77A18">
      <w:pPr>
        <w:pStyle w:val="BodyText"/>
        <w:numPr>
          <w:ilvl w:val="0"/>
          <w:numId w:val="8"/>
        </w:numPr>
        <w:kinsoku w:val="0"/>
        <w:overflowPunct w:val="0"/>
        <w:spacing w:before="1"/>
        <w:rPr>
          <w:rFonts w:ascii="Arial" w:hAnsi="Arial" w:cs="Arial"/>
          <w:b/>
          <w:sz w:val="36"/>
          <w:szCs w:val="36"/>
        </w:rPr>
      </w:pPr>
      <w:r w:rsidRPr="00F77A18">
        <w:rPr>
          <w:rFonts w:ascii="Arial" w:hAnsi="Arial" w:cs="Arial"/>
          <w:b/>
          <w:sz w:val="36"/>
          <w:szCs w:val="36"/>
        </w:rPr>
        <w:t xml:space="preserve">Referral guidance to secondary care </w:t>
      </w:r>
    </w:p>
    <w:p w:rsidR="00F77A18" w:rsidRPr="00F77A18" w:rsidRDefault="00F77A18" w:rsidP="00F77A18">
      <w:pPr>
        <w:pStyle w:val="BodyText"/>
        <w:numPr>
          <w:ilvl w:val="1"/>
          <w:numId w:val="8"/>
        </w:numPr>
        <w:kinsoku w:val="0"/>
        <w:overflowPunct w:val="0"/>
        <w:spacing w:before="1"/>
        <w:rPr>
          <w:rFonts w:ascii="Arial" w:hAnsi="Arial" w:cs="Arial"/>
          <w:b/>
          <w:sz w:val="36"/>
          <w:szCs w:val="36"/>
        </w:rPr>
      </w:pPr>
      <w:r w:rsidRPr="00F77A18">
        <w:rPr>
          <w:rFonts w:ascii="Arial" w:hAnsi="Arial" w:cs="Arial"/>
          <w:b/>
          <w:sz w:val="36"/>
          <w:szCs w:val="36"/>
        </w:rPr>
        <w:t xml:space="preserve">If meet criteria as per </w:t>
      </w:r>
      <w:hyperlink r:id="rId29" w:history="1">
        <w:r w:rsidR="00BA4983" w:rsidRPr="00BA4983">
          <w:rPr>
            <w:rStyle w:val="Hyperlink"/>
            <w:rFonts w:ascii="Arial" w:hAnsi="Arial" w:cs="Arial"/>
            <w:b/>
            <w:sz w:val="36"/>
            <w:szCs w:val="36"/>
          </w:rPr>
          <w:t>F</w:t>
        </w:r>
        <w:r w:rsidR="00BA4983">
          <w:rPr>
            <w:rStyle w:val="Hyperlink"/>
            <w:rFonts w:ascii="Arial" w:hAnsi="Arial" w:cs="Arial"/>
            <w:b/>
            <w:sz w:val="36"/>
            <w:szCs w:val="36"/>
          </w:rPr>
          <w:t>ever P</w:t>
        </w:r>
        <w:r w:rsidR="00BA4983" w:rsidRPr="00BA4983">
          <w:rPr>
            <w:rStyle w:val="Hyperlink"/>
            <w:rFonts w:ascii="Arial" w:hAnsi="Arial" w:cs="Arial"/>
            <w:b/>
            <w:sz w:val="36"/>
            <w:szCs w:val="36"/>
          </w:rPr>
          <w:t>athway</w:t>
        </w:r>
      </w:hyperlink>
      <w:r w:rsidRPr="00F77A18">
        <w:rPr>
          <w:rFonts w:ascii="Arial" w:hAnsi="Arial" w:cs="Arial"/>
          <w:b/>
          <w:sz w:val="36"/>
          <w:szCs w:val="36"/>
        </w:rPr>
        <w:t xml:space="preserve"> </w:t>
      </w:r>
      <w:r w:rsidRPr="00C02421">
        <w:rPr>
          <w:rFonts w:ascii="Arial" w:hAnsi="Arial" w:cs="Arial"/>
          <w:b/>
          <w:i/>
          <w:sz w:val="36"/>
          <w:szCs w:val="36"/>
        </w:rPr>
        <w:t>OR</w:t>
      </w:r>
    </w:p>
    <w:p w:rsidR="00F77A18" w:rsidRPr="00C02421" w:rsidRDefault="00F77A18" w:rsidP="00C02421">
      <w:pPr>
        <w:pStyle w:val="BodyText"/>
        <w:numPr>
          <w:ilvl w:val="1"/>
          <w:numId w:val="8"/>
        </w:numPr>
        <w:kinsoku w:val="0"/>
        <w:overflowPunct w:val="0"/>
        <w:spacing w:before="1"/>
        <w:rPr>
          <w:rFonts w:ascii="Arial" w:hAnsi="Arial" w:cs="Arial"/>
          <w:b/>
          <w:sz w:val="36"/>
          <w:szCs w:val="36"/>
        </w:rPr>
      </w:pPr>
      <w:r w:rsidRPr="00F77A18">
        <w:rPr>
          <w:rFonts w:ascii="Arial" w:hAnsi="Arial" w:cs="Arial"/>
          <w:b/>
          <w:sz w:val="36"/>
          <w:szCs w:val="36"/>
        </w:rPr>
        <w:t xml:space="preserve">Signs of </w:t>
      </w:r>
      <w:proofErr w:type="spellStart"/>
      <w:r w:rsidRPr="00F77A18">
        <w:rPr>
          <w:rFonts w:ascii="Arial" w:hAnsi="Arial" w:cs="Arial"/>
          <w:b/>
          <w:sz w:val="36"/>
          <w:szCs w:val="36"/>
        </w:rPr>
        <w:t>iGAS</w:t>
      </w:r>
      <w:proofErr w:type="spellEnd"/>
      <w:r w:rsidRPr="00F77A18">
        <w:rPr>
          <w:rFonts w:ascii="Arial" w:hAnsi="Arial" w:cs="Arial"/>
          <w:b/>
          <w:sz w:val="36"/>
          <w:szCs w:val="36"/>
        </w:rPr>
        <w:t xml:space="preserve"> </w:t>
      </w:r>
      <w:r w:rsidRPr="00C02421">
        <w:rPr>
          <w:rFonts w:ascii="Arial" w:hAnsi="Arial" w:cs="Arial"/>
          <w:b/>
          <w:i/>
          <w:sz w:val="36"/>
          <w:szCs w:val="36"/>
        </w:rPr>
        <w:t>OR</w:t>
      </w:r>
    </w:p>
    <w:p w:rsidR="00F77A18" w:rsidRDefault="00F77A18" w:rsidP="00F77A18">
      <w:pPr>
        <w:pStyle w:val="BodyText"/>
        <w:numPr>
          <w:ilvl w:val="1"/>
          <w:numId w:val="8"/>
        </w:numPr>
        <w:kinsoku w:val="0"/>
        <w:overflowPunct w:val="0"/>
        <w:spacing w:before="1"/>
        <w:rPr>
          <w:rFonts w:ascii="Arial" w:hAnsi="Arial" w:cs="Arial"/>
          <w:b/>
          <w:sz w:val="36"/>
          <w:szCs w:val="36"/>
        </w:rPr>
      </w:pPr>
      <w:r w:rsidRPr="00F77A18">
        <w:rPr>
          <w:rFonts w:ascii="Arial" w:hAnsi="Arial" w:cs="Arial"/>
          <w:b/>
          <w:sz w:val="36"/>
          <w:szCs w:val="36"/>
        </w:rPr>
        <w:t xml:space="preserve">Signs of post streptococcal complications </w:t>
      </w:r>
    </w:p>
    <w:p w:rsidR="00F77A18" w:rsidRPr="00F77A18" w:rsidRDefault="00F77A18" w:rsidP="00C02421">
      <w:pPr>
        <w:pStyle w:val="BodyText"/>
        <w:kinsoku w:val="0"/>
        <w:overflowPunct w:val="0"/>
        <w:spacing w:before="1"/>
        <w:ind w:left="2160"/>
        <w:rPr>
          <w:rFonts w:ascii="Arial" w:hAnsi="Arial" w:cs="Arial"/>
          <w:b/>
          <w:sz w:val="36"/>
          <w:szCs w:val="36"/>
        </w:rPr>
      </w:pPr>
    </w:p>
    <w:p w:rsidR="00F77A18" w:rsidRPr="000934E3" w:rsidRDefault="00F77A18" w:rsidP="00F77A18">
      <w:pPr>
        <w:pStyle w:val="BodyText"/>
        <w:kinsoku w:val="0"/>
        <w:overflowPunct w:val="0"/>
        <w:spacing w:before="1"/>
        <w:ind w:left="720"/>
        <w:rPr>
          <w:rFonts w:ascii="Arial" w:hAnsi="Arial" w:cs="Arial"/>
          <w:b/>
          <w:sz w:val="36"/>
          <w:szCs w:val="36"/>
        </w:rPr>
      </w:pPr>
    </w:p>
    <w:p w:rsidR="00DC573E" w:rsidRDefault="00DC573E" w:rsidP="000934E3">
      <w:pPr>
        <w:pStyle w:val="BodyText"/>
        <w:kinsoku w:val="0"/>
        <w:overflowPunct w:val="0"/>
        <w:spacing w:before="1"/>
        <w:ind w:left="720"/>
        <w:rPr>
          <w:rFonts w:ascii="Times New Roman" w:hAnsi="Times New Roman" w:cs="Times New Roman"/>
          <w:sz w:val="24"/>
          <w:szCs w:val="24"/>
        </w:rPr>
      </w:pPr>
    </w:p>
    <w:p w:rsidR="00DC573E" w:rsidRDefault="00DC573E">
      <w:pPr>
        <w:pStyle w:val="BodyText"/>
        <w:kinsoku w:val="0"/>
        <w:overflowPunct w:val="0"/>
        <w:spacing w:before="1"/>
        <w:ind w:left="0"/>
        <w:rPr>
          <w:rFonts w:ascii="Times New Roman" w:hAnsi="Times New Roman" w:cs="Times New Roman"/>
          <w:sz w:val="24"/>
          <w:szCs w:val="24"/>
        </w:rPr>
      </w:pPr>
    </w:p>
    <w:p w:rsidR="00DC573E" w:rsidRDefault="00DC573E">
      <w:pPr>
        <w:pStyle w:val="BodyText"/>
        <w:kinsoku w:val="0"/>
        <w:overflowPunct w:val="0"/>
        <w:spacing w:before="1"/>
        <w:ind w:left="0"/>
        <w:rPr>
          <w:rFonts w:ascii="Times New Roman" w:hAnsi="Times New Roman" w:cs="Times New Roman"/>
          <w:sz w:val="24"/>
          <w:szCs w:val="24"/>
        </w:rPr>
      </w:pPr>
    </w:p>
    <w:p w:rsidR="00DC573E" w:rsidRPr="00DC573E" w:rsidRDefault="00DC573E">
      <w:pPr>
        <w:pStyle w:val="BodyText"/>
        <w:kinsoku w:val="0"/>
        <w:overflowPunct w:val="0"/>
        <w:spacing w:before="1"/>
        <w:ind w:left="0"/>
        <w:rPr>
          <w:rFonts w:ascii="Times New Roman" w:hAnsi="Times New Roman" w:cs="Times New Roman"/>
          <w:sz w:val="24"/>
          <w:szCs w:val="24"/>
        </w:rPr>
      </w:pPr>
    </w:p>
    <w:sectPr w:rsidR="00DC573E" w:rsidRPr="00DC573E">
      <w:headerReference w:type="default" r:id="rId30"/>
      <w:footerReference w:type="default" r:id="rId31"/>
      <w:pgSz w:w="11910" w:h="16840"/>
      <w:pgMar w:top="2080" w:right="0" w:bottom="660" w:left="0" w:header="0" w:footer="46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9E1" w:rsidRDefault="00AC69E1">
      <w:r>
        <w:separator/>
      </w:r>
    </w:p>
  </w:endnote>
  <w:endnote w:type="continuationSeparator" w:id="0">
    <w:p w:rsidR="00AC69E1" w:rsidRDefault="00AC6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27" w:rsidRDefault="00DC573E">
    <w:pPr>
      <w:pStyle w:val="BodyText"/>
      <w:kinsoku w:val="0"/>
      <w:overflowPunct w:val="0"/>
      <w:spacing w:line="14" w:lineRule="auto"/>
      <w:ind w:left="0"/>
      <w:rPr>
        <w:rFonts w:ascii="Times New Roman" w:hAnsi="Times New Roman" w:cs="Times New Roman"/>
      </w:rPr>
    </w:pPr>
    <w:r>
      <w:rPr>
        <w:noProof/>
      </w:rPr>
      <mc:AlternateContent>
        <mc:Choice Requires="wpg">
          <w:drawing>
            <wp:anchor distT="0" distB="0" distL="114300" distR="114300" simplePos="0" relativeHeight="251658240" behindDoc="1" locked="0" layoutInCell="0" allowOverlap="1">
              <wp:simplePos x="0" y="0"/>
              <wp:positionH relativeFrom="page">
                <wp:posOffset>0</wp:posOffset>
              </wp:positionH>
              <wp:positionV relativeFrom="page">
                <wp:posOffset>10253980</wp:posOffset>
              </wp:positionV>
              <wp:extent cx="7560310" cy="437515"/>
              <wp:effectExtent l="0" t="0" r="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37515"/>
                        <a:chOff x="0" y="16148"/>
                        <a:chExt cx="11906" cy="689"/>
                      </a:xfrm>
                    </wpg:grpSpPr>
                    <wps:wsp>
                      <wps:cNvPr id="3" name="Freeform 22"/>
                      <wps:cNvSpPr>
                        <a:spLocks/>
                      </wps:cNvSpPr>
                      <wps:spPr bwMode="auto">
                        <a:xfrm>
                          <a:off x="0" y="16148"/>
                          <a:ext cx="11906" cy="141"/>
                        </a:xfrm>
                        <a:custGeom>
                          <a:avLst/>
                          <a:gdLst>
                            <a:gd name="T0" fmla="*/ 0 w 11906"/>
                            <a:gd name="T1" fmla="*/ 140 h 141"/>
                            <a:gd name="T2" fmla="*/ 11905 w 11906"/>
                            <a:gd name="T3" fmla="*/ 140 h 141"/>
                            <a:gd name="T4" fmla="*/ 11905 w 11906"/>
                            <a:gd name="T5" fmla="*/ 0 h 141"/>
                            <a:gd name="T6" fmla="*/ 0 w 11906"/>
                            <a:gd name="T7" fmla="*/ 0 h 141"/>
                            <a:gd name="T8" fmla="*/ 0 w 11906"/>
                            <a:gd name="T9" fmla="*/ 140 h 141"/>
                          </a:gdLst>
                          <a:ahLst/>
                          <a:cxnLst>
                            <a:cxn ang="0">
                              <a:pos x="T0" y="T1"/>
                            </a:cxn>
                            <a:cxn ang="0">
                              <a:pos x="T2" y="T3"/>
                            </a:cxn>
                            <a:cxn ang="0">
                              <a:pos x="T4" y="T5"/>
                            </a:cxn>
                            <a:cxn ang="0">
                              <a:pos x="T6" y="T7"/>
                            </a:cxn>
                            <a:cxn ang="0">
                              <a:pos x="T8" y="T9"/>
                            </a:cxn>
                          </a:cxnLst>
                          <a:rect l="0" t="0" r="r" b="b"/>
                          <a:pathLst>
                            <a:path w="11906" h="141">
                              <a:moveTo>
                                <a:pt x="0" y="140"/>
                              </a:moveTo>
                              <a:lnTo>
                                <a:pt x="11905" y="140"/>
                              </a:lnTo>
                              <a:lnTo>
                                <a:pt x="11905" y="0"/>
                              </a:lnTo>
                              <a:lnTo>
                                <a:pt x="0" y="0"/>
                              </a:lnTo>
                              <a:lnTo>
                                <a:pt x="0" y="140"/>
                              </a:lnTo>
                              <a:close/>
                            </a:path>
                          </a:pathLst>
                        </a:custGeom>
                        <a:solidFill>
                          <a:srgbClr val="3099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3"/>
                      <wps:cNvSpPr>
                        <a:spLocks/>
                      </wps:cNvSpPr>
                      <wps:spPr bwMode="auto">
                        <a:xfrm>
                          <a:off x="0" y="16289"/>
                          <a:ext cx="11906" cy="548"/>
                        </a:xfrm>
                        <a:custGeom>
                          <a:avLst/>
                          <a:gdLst>
                            <a:gd name="T0" fmla="*/ 0 w 11906"/>
                            <a:gd name="T1" fmla="*/ 548 h 548"/>
                            <a:gd name="T2" fmla="*/ 11905 w 11906"/>
                            <a:gd name="T3" fmla="*/ 548 h 548"/>
                            <a:gd name="T4" fmla="*/ 11905 w 11906"/>
                            <a:gd name="T5" fmla="*/ 0 h 548"/>
                            <a:gd name="T6" fmla="*/ 0 w 11906"/>
                            <a:gd name="T7" fmla="*/ 0 h 548"/>
                            <a:gd name="T8" fmla="*/ 0 w 11906"/>
                            <a:gd name="T9" fmla="*/ 548 h 548"/>
                          </a:gdLst>
                          <a:ahLst/>
                          <a:cxnLst>
                            <a:cxn ang="0">
                              <a:pos x="T0" y="T1"/>
                            </a:cxn>
                            <a:cxn ang="0">
                              <a:pos x="T2" y="T3"/>
                            </a:cxn>
                            <a:cxn ang="0">
                              <a:pos x="T4" y="T5"/>
                            </a:cxn>
                            <a:cxn ang="0">
                              <a:pos x="T6" y="T7"/>
                            </a:cxn>
                            <a:cxn ang="0">
                              <a:pos x="T8" y="T9"/>
                            </a:cxn>
                          </a:cxnLst>
                          <a:rect l="0" t="0" r="r" b="b"/>
                          <a:pathLst>
                            <a:path w="11906" h="548">
                              <a:moveTo>
                                <a:pt x="0" y="548"/>
                              </a:moveTo>
                              <a:lnTo>
                                <a:pt x="11905" y="548"/>
                              </a:lnTo>
                              <a:lnTo>
                                <a:pt x="11905" y="0"/>
                              </a:lnTo>
                              <a:lnTo>
                                <a:pt x="0" y="0"/>
                              </a:lnTo>
                              <a:lnTo>
                                <a:pt x="0" y="548"/>
                              </a:lnTo>
                              <a:close/>
                            </a:path>
                          </a:pathLst>
                        </a:custGeom>
                        <a:solidFill>
                          <a:srgbClr val="0605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E9314" id="Group 21" o:spid="_x0000_s1026" style="position:absolute;margin-left:0;margin-top:807.4pt;width:595.3pt;height:34.45pt;z-index:-251658240;mso-position-horizontal-relative:page;mso-position-vertical-relative:page" coordorigin=",16148" coordsize="11906,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" o:allowincell="f">
              <v:shape id="Freeform 22" o:spid="_x0000_s1027" style="position:absolute;top:16148;width:11906;height:141;visibility:visible;mso-wrap-style:square;v-text-anchor:top" coordsize="11906,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" path="m,140r11905,l11905,,,,,140xe" fillcolor="#3099cc" stroked="f">
                <v:path arrowok="t" o:connecttype="custom" o:connectlocs="0,140;11905,140;11905,0;0,0;0,140" o:connectangles="0,0,0,0,0"/>
              </v:shape>
              <v:shape id="Freeform 23" o:spid="_x0000_s1028" style="position:absolute;top:16289;width:11906;height:548;visibility:visible;mso-wrap-style:square;v-text-anchor:top" coordsize="11906,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" path="m,548r11905,l11905,,,,,548xe" fillcolor="#060534" stroked="f">
                <v:path arrowok="t" o:connecttype="custom" o:connectlocs="0,548;11905,548;11905,0;0,0;0,548" o:connectangles="0,0,0,0,0"/>
              </v:shape>
              <w10:wrap anchorx="page" anchory="page"/>
            </v:group>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814070</wp:posOffset>
              </wp:positionH>
              <wp:positionV relativeFrom="page">
                <wp:posOffset>10460355</wp:posOffset>
              </wp:positionV>
              <wp:extent cx="6155690" cy="120650"/>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69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27" w:rsidRDefault="00F74327">
                          <w:pPr>
                            <w:pStyle w:val="BodyText"/>
                            <w:kinsoku w:val="0"/>
                            <w:overflowPunct w:val="0"/>
                            <w:spacing w:before="1"/>
                            <w:ind w:left="20"/>
                            <w:rPr>
                              <w:rFonts w:ascii="Arial" w:hAnsi="Arial" w:cs="Arial"/>
                              <w:color w:val="000000"/>
                              <w:sz w:val="15"/>
                              <w:szCs w:val="15"/>
                            </w:rPr>
                          </w:pPr>
                          <w:r>
                            <w:rPr>
                              <w:rFonts w:ascii="Arial" w:hAnsi="Arial" w:cs="Arial"/>
                              <w:b/>
                              <w:bCs/>
                              <w:color w:val="FFFFFF"/>
                              <w:sz w:val="15"/>
                              <w:szCs w:val="15"/>
                            </w:rPr>
                            <w:t>This guidance was written in collaboration with healthcare professionals in Wessex,</w:t>
                          </w:r>
                          <w:r w:rsidR="00A506C6">
                            <w:rPr>
                              <w:rFonts w:ascii="Arial" w:hAnsi="Arial" w:cs="Arial"/>
                              <w:b/>
                              <w:bCs/>
                              <w:color w:val="FFFFFF"/>
                              <w:sz w:val="15"/>
                              <w:szCs w:val="15"/>
                            </w:rPr>
                            <w:t xml:space="preserve"> Frimley and </w:t>
                          </w:r>
                          <w:proofErr w:type="spellStart"/>
                          <w:r w:rsidR="00A506C6">
                            <w:rPr>
                              <w:rFonts w:ascii="Arial" w:hAnsi="Arial" w:cs="Arial"/>
                              <w:b/>
                              <w:bCs/>
                              <w:color w:val="FFFFFF"/>
                              <w:sz w:val="15"/>
                              <w:szCs w:val="15"/>
                            </w:rPr>
                            <w:t>Wexham</w:t>
                          </w:r>
                          <w:proofErr w:type="spellEnd"/>
                          <w:r w:rsidR="00A506C6">
                            <w:rPr>
                              <w:rFonts w:ascii="Arial" w:hAnsi="Arial" w:cs="Arial"/>
                              <w:b/>
                              <w:bCs/>
                              <w:color w:val="FFFFFF"/>
                              <w:sz w:val="15"/>
                              <w:szCs w:val="15"/>
                            </w:rPr>
                            <w:t>. Dec 2022 Review Jan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46" type="#_x0000_t202" style="position:absolute;margin-left:64.1pt;margin-top:823.65pt;width:484.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" o:allowincell="f" filled="f" stroked="f">
              <v:textbox inset="0,0,0,0">
                <w:txbxContent>
                  <w:p w:rsidR="00F74327" w:rsidRDefault="00F74327">
                    <w:pPr>
                      <w:pStyle w:val="BodyText"/>
                      <w:kinsoku w:val="0"/>
                      <w:overflowPunct w:val="0"/>
                      <w:spacing w:before="1"/>
                      <w:ind w:left="20"/>
                      <w:rPr>
                        <w:rFonts w:ascii="Arial" w:hAnsi="Arial" w:cs="Arial"/>
                        <w:color w:val="000000"/>
                        <w:sz w:val="15"/>
                        <w:szCs w:val="15"/>
                      </w:rPr>
                    </w:pPr>
                    <w:r>
                      <w:rPr>
                        <w:rFonts w:ascii="Arial" w:hAnsi="Arial" w:cs="Arial"/>
                        <w:b/>
                        <w:bCs/>
                        <w:color w:val="FFFFFF"/>
                        <w:sz w:val="15"/>
                        <w:szCs w:val="15"/>
                      </w:rPr>
                      <w:t>This guidance was written in collaboration with healthcare professionals in Wessex,</w:t>
                    </w:r>
                    <w:r w:rsidR="00A506C6">
                      <w:rPr>
                        <w:rFonts w:ascii="Arial" w:hAnsi="Arial" w:cs="Arial"/>
                        <w:b/>
                        <w:bCs/>
                        <w:color w:val="FFFFFF"/>
                        <w:sz w:val="15"/>
                        <w:szCs w:val="15"/>
                      </w:rPr>
                      <w:t xml:space="preserve"> Frimley and </w:t>
                    </w:r>
                    <w:proofErr w:type="spellStart"/>
                    <w:r w:rsidR="00A506C6">
                      <w:rPr>
                        <w:rFonts w:ascii="Arial" w:hAnsi="Arial" w:cs="Arial"/>
                        <w:b/>
                        <w:bCs/>
                        <w:color w:val="FFFFFF"/>
                        <w:sz w:val="15"/>
                        <w:szCs w:val="15"/>
                      </w:rPr>
                      <w:t>Wexham</w:t>
                    </w:r>
                    <w:proofErr w:type="spellEnd"/>
                    <w:r w:rsidR="00A506C6">
                      <w:rPr>
                        <w:rFonts w:ascii="Arial" w:hAnsi="Arial" w:cs="Arial"/>
                        <w:b/>
                        <w:bCs/>
                        <w:color w:val="FFFFFF"/>
                        <w:sz w:val="15"/>
                        <w:szCs w:val="15"/>
                      </w:rPr>
                      <w:t>. Dec 2022 Review Jan 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9E1" w:rsidRDefault="00AC69E1">
      <w:r>
        <w:separator/>
      </w:r>
    </w:p>
  </w:footnote>
  <w:footnote w:type="continuationSeparator" w:id="0">
    <w:p w:rsidR="00AC69E1" w:rsidRDefault="00AC69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327" w:rsidRDefault="00DC573E">
    <w:pPr>
      <w:pStyle w:val="BodyText"/>
      <w:kinsoku w:val="0"/>
      <w:overflowPunct w:val="0"/>
      <w:spacing w:line="14" w:lineRule="auto"/>
      <w:ind w:left="0"/>
      <w:rPr>
        <w:rFonts w:ascii="Times New Roman" w:hAnsi="Times New Roman" w:cs="Times New Roman"/>
      </w:rPr>
    </w:pPr>
    <w:r>
      <w:rPr>
        <w:noProof/>
      </w:rPr>
      <mc:AlternateContent>
        <mc:Choice Requires="wpg">
          <w:drawing>
            <wp:anchor distT="0" distB="0" distL="114300" distR="114300" simplePos="0" relativeHeight="251656192" behindDoc="1" locked="0" layoutInCell="0" allowOverlap="1">
              <wp:simplePos x="0" y="0"/>
              <wp:positionH relativeFrom="page">
                <wp:posOffset>0</wp:posOffset>
              </wp:positionH>
              <wp:positionV relativeFrom="page">
                <wp:posOffset>0</wp:posOffset>
              </wp:positionV>
              <wp:extent cx="7560310" cy="1329055"/>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9055"/>
                        <a:chOff x="0" y="0"/>
                        <a:chExt cx="11906" cy="2093"/>
                      </a:xfrm>
                    </wpg:grpSpPr>
                    <wps:wsp>
                      <wps:cNvPr id="7" name="Freeform 2"/>
                      <wps:cNvSpPr>
                        <a:spLocks/>
                      </wps:cNvSpPr>
                      <wps:spPr bwMode="auto">
                        <a:xfrm>
                          <a:off x="0" y="0"/>
                          <a:ext cx="11906" cy="1900"/>
                        </a:xfrm>
                        <a:custGeom>
                          <a:avLst/>
                          <a:gdLst>
                            <a:gd name="T0" fmla="*/ 0 w 11906"/>
                            <a:gd name="T1" fmla="*/ 1899 h 1900"/>
                            <a:gd name="T2" fmla="*/ 11905 w 11906"/>
                            <a:gd name="T3" fmla="*/ 1899 h 1900"/>
                            <a:gd name="T4" fmla="*/ 11905 w 11906"/>
                            <a:gd name="T5" fmla="*/ 0 h 1900"/>
                            <a:gd name="T6" fmla="*/ 0 w 11906"/>
                            <a:gd name="T7" fmla="*/ 0 h 1900"/>
                            <a:gd name="T8" fmla="*/ 0 w 11906"/>
                            <a:gd name="T9" fmla="*/ 1899 h 1900"/>
                          </a:gdLst>
                          <a:ahLst/>
                          <a:cxnLst>
                            <a:cxn ang="0">
                              <a:pos x="T0" y="T1"/>
                            </a:cxn>
                            <a:cxn ang="0">
                              <a:pos x="T2" y="T3"/>
                            </a:cxn>
                            <a:cxn ang="0">
                              <a:pos x="T4" y="T5"/>
                            </a:cxn>
                            <a:cxn ang="0">
                              <a:pos x="T6" y="T7"/>
                            </a:cxn>
                            <a:cxn ang="0">
                              <a:pos x="T8" y="T9"/>
                            </a:cxn>
                          </a:cxnLst>
                          <a:rect l="0" t="0" r="r" b="b"/>
                          <a:pathLst>
                            <a:path w="11906" h="1900">
                              <a:moveTo>
                                <a:pt x="0" y="1899"/>
                              </a:moveTo>
                              <a:lnTo>
                                <a:pt x="11905" y="1899"/>
                              </a:lnTo>
                              <a:lnTo>
                                <a:pt x="11905" y="0"/>
                              </a:lnTo>
                              <a:lnTo>
                                <a:pt x="0" y="0"/>
                              </a:lnTo>
                              <a:lnTo>
                                <a:pt x="0" y="1899"/>
                              </a:lnTo>
                              <a:close/>
                            </a:path>
                          </a:pathLst>
                        </a:custGeom>
                        <a:solidFill>
                          <a:srgbClr val="0605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875"/>
                          <a:ext cx="11906" cy="218"/>
                        </a:xfrm>
                        <a:custGeom>
                          <a:avLst/>
                          <a:gdLst>
                            <a:gd name="T0" fmla="*/ 0 w 11906"/>
                            <a:gd name="T1" fmla="*/ 217 h 218"/>
                            <a:gd name="T2" fmla="*/ 11905 w 11906"/>
                            <a:gd name="T3" fmla="*/ 217 h 218"/>
                            <a:gd name="T4" fmla="*/ 11905 w 11906"/>
                            <a:gd name="T5" fmla="*/ 0 h 218"/>
                            <a:gd name="T6" fmla="*/ 0 w 11906"/>
                            <a:gd name="T7" fmla="*/ 0 h 218"/>
                            <a:gd name="T8" fmla="*/ 0 w 11906"/>
                            <a:gd name="T9" fmla="*/ 217 h 218"/>
                          </a:gdLst>
                          <a:ahLst/>
                          <a:cxnLst>
                            <a:cxn ang="0">
                              <a:pos x="T0" y="T1"/>
                            </a:cxn>
                            <a:cxn ang="0">
                              <a:pos x="T2" y="T3"/>
                            </a:cxn>
                            <a:cxn ang="0">
                              <a:pos x="T4" y="T5"/>
                            </a:cxn>
                            <a:cxn ang="0">
                              <a:pos x="T6" y="T7"/>
                            </a:cxn>
                            <a:cxn ang="0">
                              <a:pos x="T8" y="T9"/>
                            </a:cxn>
                          </a:cxnLst>
                          <a:rect l="0" t="0" r="r" b="b"/>
                          <a:pathLst>
                            <a:path w="11906" h="218">
                              <a:moveTo>
                                <a:pt x="0" y="217"/>
                              </a:moveTo>
                              <a:lnTo>
                                <a:pt x="11905" y="217"/>
                              </a:lnTo>
                              <a:lnTo>
                                <a:pt x="11905" y="0"/>
                              </a:lnTo>
                              <a:lnTo>
                                <a:pt x="0" y="0"/>
                              </a:lnTo>
                              <a:lnTo>
                                <a:pt x="0" y="217"/>
                              </a:lnTo>
                              <a:close/>
                            </a:path>
                          </a:pathLst>
                        </a:custGeom>
                        <a:solidFill>
                          <a:srgbClr val="2D9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9340" y="555"/>
                          <a:ext cx="1998" cy="809"/>
                        </a:xfrm>
                        <a:custGeom>
                          <a:avLst/>
                          <a:gdLst>
                            <a:gd name="T0" fmla="*/ 0 w 1998"/>
                            <a:gd name="T1" fmla="*/ 808 h 809"/>
                            <a:gd name="T2" fmla="*/ 1997 w 1998"/>
                            <a:gd name="T3" fmla="*/ 808 h 809"/>
                            <a:gd name="T4" fmla="*/ 1997 w 1998"/>
                            <a:gd name="T5" fmla="*/ 0 h 809"/>
                            <a:gd name="T6" fmla="*/ 0 w 1998"/>
                            <a:gd name="T7" fmla="*/ 0 h 809"/>
                            <a:gd name="T8" fmla="*/ 0 w 1998"/>
                            <a:gd name="T9" fmla="*/ 808 h 809"/>
                          </a:gdLst>
                          <a:ahLst/>
                          <a:cxnLst>
                            <a:cxn ang="0">
                              <a:pos x="T0" y="T1"/>
                            </a:cxn>
                            <a:cxn ang="0">
                              <a:pos x="T2" y="T3"/>
                            </a:cxn>
                            <a:cxn ang="0">
                              <a:pos x="T4" y="T5"/>
                            </a:cxn>
                            <a:cxn ang="0">
                              <a:pos x="T6" y="T7"/>
                            </a:cxn>
                            <a:cxn ang="0">
                              <a:pos x="T8" y="T9"/>
                            </a:cxn>
                          </a:cxnLst>
                          <a:rect l="0" t="0" r="r" b="b"/>
                          <a:pathLst>
                            <a:path w="1998" h="809">
                              <a:moveTo>
                                <a:pt x="0" y="808"/>
                              </a:moveTo>
                              <a:lnTo>
                                <a:pt x="1997" y="808"/>
                              </a:lnTo>
                              <a:lnTo>
                                <a:pt x="1997" y="0"/>
                              </a:lnTo>
                              <a:lnTo>
                                <a:pt x="0" y="0"/>
                              </a:lnTo>
                              <a:lnTo>
                                <a:pt x="0" y="808"/>
                              </a:lnTo>
                              <a:close/>
                            </a:path>
                          </a:pathLst>
                        </a:custGeom>
                        <a:solidFill>
                          <a:srgbClr val="007A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5"/>
                      <wpg:cNvGrpSpPr>
                        <a:grpSpLocks/>
                      </wpg:cNvGrpSpPr>
                      <wpg:grpSpPr bwMode="auto">
                        <a:xfrm>
                          <a:off x="9397" y="633"/>
                          <a:ext cx="747" cy="651"/>
                          <a:chOff x="9397" y="633"/>
                          <a:chExt cx="747" cy="651"/>
                        </a:xfrm>
                      </wpg:grpSpPr>
                      <wps:wsp>
                        <wps:cNvPr id="11" name="Freeform 6"/>
                        <wps:cNvSpPr>
                          <a:spLocks/>
                        </wps:cNvSpPr>
                        <wps:spPr bwMode="auto">
                          <a:xfrm>
                            <a:off x="9397" y="633"/>
                            <a:ext cx="747" cy="651"/>
                          </a:xfrm>
                          <a:custGeom>
                            <a:avLst/>
                            <a:gdLst>
                              <a:gd name="T0" fmla="*/ 356 w 747"/>
                              <a:gd name="T1" fmla="*/ 0 h 651"/>
                              <a:gd name="T2" fmla="*/ 138 w 747"/>
                              <a:gd name="T3" fmla="*/ 0 h 651"/>
                              <a:gd name="T4" fmla="*/ 0 w 747"/>
                              <a:gd name="T5" fmla="*/ 650 h 651"/>
                              <a:gd name="T6" fmla="*/ 164 w 747"/>
                              <a:gd name="T7" fmla="*/ 650 h 651"/>
                              <a:gd name="T8" fmla="*/ 254 w 747"/>
                              <a:gd name="T9" fmla="*/ 200 h 651"/>
                              <a:gd name="T10" fmla="*/ 415 w 747"/>
                              <a:gd name="T11" fmla="*/ 200 h 651"/>
                              <a:gd name="T12" fmla="*/ 356 w 747"/>
                              <a:gd name="T13" fmla="*/ 0 h 651"/>
                            </a:gdLst>
                            <a:ahLst/>
                            <a:cxnLst>
                              <a:cxn ang="0">
                                <a:pos x="T0" y="T1"/>
                              </a:cxn>
                              <a:cxn ang="0">
                                <a:pos x="T2" y="T3"/>
                              </a:cxn>
                              <a:cxn ang="0">
                                <a:pos x="T4" y="T5"/>
                              </a:cxn>
                              <a:cxn ang="0">
                                <a:pos x="T6" y="T7"/>
                              </a:cxn>
                              <a:cxn ang="0">
                                <a:pos x="T8" y="T9"/>
                              </a:cxn>
                              <a:cxn ang="0">
                                <a:pos x="T10" y="T11"/>
                              </a:cxn>
                              <a:cxn ang="0">
                                <a:pos x="T12" y="T13"/>
                              </a:cxn>
                            </a:cxnLst>
                            <a:rect l="0" t="0" r="r" b="b"/>
                            <a:pathLst>
                              <a:path w="747" h="651">
                                <a:moveTo>
                                  <a:pt x="356" y="0"/>
                                </a:moveTo>
                                <a:lnTo>
                                  <a:pt x="138" y="0"/>
                                </a:lnTo>
                                <a:lnTo>
                                  <a:pt x="0" y="650"/>
                                </a:lnTo>
                                <a:lnTo>
                                  <a:pt x="164" y="650"/>
                                </a:lnTo>
                                <a:lnTo>
                                  <a:pt x="254" y="200"/>
                                </a:lnTo>
                                <a:lnTo>
                                  <a:pt x="415" y="200"/>
                                </a:lnTo>
                                <a:lnTo>
                                  <a:pt x="3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9397" y="633"/>
                            <a:ext cx="747" cy="651"/>
                          </a:xfrm>
                          <a:custGeom>
                            <a:avLst/>
                            <a:gdLst>
                              <a:gd name="T0" fmla="*/ 415 w 747"/>
                              <a:gd name="T1" fmla="*/ 200 h 651"/>
                              <a:gd name="T2" fmla="*/ 256 w 747"/>
                              <a:gd name="T3" fmla="*/ 200 h 651"/>
                              <a:gd name="T4" fmla="*/ 392 w 747"/>
                              <a:gd name="T5" fmla="*/ 650 h 651"/>
                              <a:gd name="T6" fmla="*/ 608 w 747"/>
                              <a:gd name="T7" fmla="*/ 650 h 651"/>
                              <a:gd name="T8" fmla="*/ 651 w 747"/>
                              <a:gd name="T9" fmla="*/ 451 h 651"/>
                              <a:gd name="T10" fmla="*/ 489 w 747"/>
                              <a:gd name="T11" fmla="*/ 451 h 651"/>
                              <a:gd name="T12" fmla="*/ 415 w 747"/>
                              <a:gd name="T13" fmla="*/ 200 h 651"/>
                            </a:gdLst>
                            <a:ahLst/>
                            <a:cxnLst>
                              <a:cxn ang="0">
                                <a:pos x="T0" y="T1"/>
                              </a:cxn>
                              <a:cxn ang="0">
                                <a:pos x="T2" y="T3"/>
                              </a:cxn>
                              <a:cxn ang="0">
                                <a:pos x="T4" y="T5"/>
                              </a:cxn>
                              <a:cxn ang="0">
                                <a:pos x="T6" y="T7"/>
                              </a:cxn>
                              <a:cxn ang="0">
                                <a:pos x="T8" y="T9"/>
                              </a:cxn>
                              <a:cxn ang="0">
                                <a:pos x="T10" y="T11"/>
                              </a:cxn>
                              <a:cxn ang="0">
                                <a:pos x="T12" y="T13"/>
                              </a:cxn>
                            </a:cxnLst>
                            <a:rect l="0" t="0" r="r" b="b"/>
                            <a:pathLst>
                              <a:path w="747" h="651">
                                <a:moveTo>
                                  <a:pt x="415" y="200"/>
                                </a:moveTo>
                                <a:lnTo>
                                  <a:pt x="256" y="200"/>
                                </a:lnTo>
                                <a:lnTo>
                                  <a:pt x="392" y="650"/>
                                </a:lnTo>
                                <a:lnTo>
                                  <a:pt x="608" y="650"/>
                                </a:lnTo>
                                <a:lnTo>
                                  <a:pt x="651" y="451"/>
                                </a:lnTo>
                                <a:lnTo>
                                  <a:pt x="489" y="451"/>
                                </a:lnTo>
                                <a:lnTo>
                                  <a:pt x="415"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
                        <wps:cNvSpPr>
                          <a:spLocks/>
                        </wps:cNvSpPr>
                        <wps:spPr bwMode="auto">
                          <a:xfrm>
                            <a:off x="9397" y="633"/>
                            <a:ext cx="747" cy="651"/>
                          </a:xfrm>
                          <a:custGeom>
                            <a:avLst/>
                            <a:gdLst>
                              <a:gd name="T0" fmla="*/ 746 w 747"/>
                              <a:gd name="T1" fmla="*/ 0 h 651"/>
                              <a:gd name="T2" fmla="*/ 582 w 747"/>
                              <a:gd name="T3" fmla="*/ 0 h 651"/>
                              <a:gd name="T4" fmla="*/ 491 w 747"/>
                              <a:gd name="T5" fmla="*/ 451 h 651"/>
                              <a:gd name="T6" fmla="*/ 651 w 747"/>
                              <a:gd name="T7" fmla="*/ 451 h 651"/>
                              <a:gd name="T8" fmla="*/ 746 w 747"/>
                              <a:gd name="T9" fmla="*/ 0 h 651"/>
                            </a:gdLst>
                            <a:ahLst/>
                            <a:cxnLst>
                              <a:cxn ang="0">
                                <a:pos x="T0" y="T1"/>
                              </a:cxn>
                              <a:cxn ang="0">
                                <a:pos x="T2" y="T3"/>
                              </a:cxn>
                              <a:cxn ang="0">
                                <a:pos x="T4" y="T5"/>
                              </a:cxn>
                              <a:cxn ang="0">
                                <a:pos x="T6" y="T7"/>
                              </a:cxn>
                              <a:cxn ang="0">
                                <a:pos x="T8" y="T9"/>
                              </a:cxn>
                            </a:cxnLst>
                            <a:rect l="0" t="0" r="r" b="b"/>
                            <a:pathLst>
                              <a:path w="747" h="651">
                                <a:moveTo>
                                  <a:pt x="746" y="0"/>
                                </a:moveTo>
                                <a:lnTo>
                                  <a:pt x="582" y="0"/>
                                </a:lnTo>
                                <a:lnTo>
                                  <a:pt x="491" y="451"/>
                                </a:lnTo>
                                <a:lnTo>
                                  <a:pt x="651" y="451"/>
                                </a:lnTo>
                                <a:lnTo>
                                  <a:pt x="74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9"/>
                      <wpg:cNvGrpSpPr>
                        <a:grpSpLocks/>
                      </wpg:cNvGrpSpPr>
                      <wpg:grpSpPr bwMode="auto">
                        <a:xfrm>
                          <a:off x="10073" y="633"/>
                          <a:ext cx="690" cy="651"/>
                          <a:chOff x="10073" y="633"/>
                          <a:chExt cx="690" cy="651"/>
                        </a:xfrm>
                      </wpg:grpSpPr>
                      <wps:wsp>
                        <wps:cNvPr id="15" name="Freeform 10"/>
                        <wps:cNvSpPr>
                          <a:spLocks/>
                        </wps:cNvSpPr>
                        <wps:spPr bwMode="auto">
                          <a:xfrm>
                            <a:off x="10073" y="633"/>
                            <a:ext cx="690" cy="651"/>
                          </a:xfrm>
                          <a:custGeom>
                            <a:avLst/>
                            <a:gdLst>
                              <a:gd name="T0" fmla="*/ 309 w 690"/>
                              <a:gd name="T1" fmla="*/ 0 h 651"/>
                              <a:gd name="T2" fmla="*/ 135 w 690"/>
                              <a:gd name="T3" fmla="*/ 0 h 651"/>
                              <a:gd name="T4" fmla="*/ 0 w 690"/>
                              <a:gd name="T5" fmla="*/ 650 h 651"/>
                              <a:gd name="T6" fmla="*/ 174 w 690"/>
                              <a:gd name="T7" fmla="*/ 650 h 651"/>
                              <a:gd name="T8" fmla="*/ 232 w 690"/>
                              <a:gd name="T9" fmla="*/ 372 h 651"/>
                              <a:gd name="T10" fmla="*/ 612 w 690"/>
                              <a:gd name="T11" fmla="*/ 372 h 651"/>
                              <a:gd name="T12" fmla="*/ 638 w 690"/>
                              <a:gd name="T13" fmla="*/ 248 h 651"/>
                              <a:gd name="T14" fmla="*/ 258 w 690"/>
                              <a:gd name="T15" fmla="*/ 248 h 651"/>
                              <a:gd name="T16" fmla="*/ 309 w 690"/>
                              <a:gd name="T17" fmla="*/ 0 h 6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0" h="651">
                                <a:moveTo>
                                  <a:pt x="309" y="0"/>
                                </a:moveTo>
                                <a:lnTo>
                                  <a:pt x="135" y="0"/>
                                </a:lnTo>
                                <a:lnTo>
                                  <a:pt x="0" y="650"/>
                                </a:lnTo>
                                <a:lnTo>
                                  <a:pt x="174" y="650"/>
                                </a:lnTo>
                                <a:lnTo>
                                  <a:pt x="232" y="372"/>
                                </a:lnTo>
                                <a:lnTo>
                                  <a:pt x="612" y="372"/>
                                </a:lnTo>
                                <a:lnTo>
                                  <a:pt x="638" y="248"/>
                                </a:lnTo>
                                <a:lnTo>
                                  <a:pt x="258" y="248"/>
                                </a:lnTo>
                                <a:lnTo>
                                  <a:pt x="30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1"/>
                        <wps:cNvSpPr>
                          <a:spLocks/>
                        </wps:cNvSpPr>
                        <wps:spPr bwMode="auto">
                          <a:xfrm>
                            <a:off x="10073" y="633"/>
                            <a:ext cx="690" cy="651"/>
                          </a:xfrm>
                          <a:custGeom>
                            <a:avLst/>
                            <a:gdLst>
                              <a:gd name="T0" fmla="*/ 612 w 690"/>
                              <a:gd name="T1" fmla="*/ 372 h 651"/>
                              <a:gd name="T2" fmla="*/ 438 w 690"/>
                              <a:gd name="T3" fmla="*/ 372 h 651"/>
                              <a:gd name="T4" fmla="*/ 380 w 690"/>
                              <a:gd name="T5" fmla="*/ 650 h 651"/>
                              <a:gd name="T6" fmla="*/ 554 w 690"/>
                              <a:gd name="T7" fmla="*/ 650 h 651"/>
                              <a:gd name="T8" fmla="*/ 612 w 690"/>
                              <a:gd name="T9" fmla="*/ 372 h 651"/>
                            </a:gdLst>
                            <a:ahLst/>
                            <a:cxnLst>
                              <a:cxn ang="0">
                                <a:pos x="T0" y="T1"/>
                              </a:cxn>
                              <a:cxn ang="0">
                                <a:pos x="T2" y="T3"/>
                              </a:cxn>
                              <a:cxn ang="0">
                                <a:pos x="T4" y="T5"/>
                              </a:cxn>
                              <a:cxn ang="0">
                                <a:pos x="T6" y="T7"/>
                              </a:cxn>
                              <a:cxn ang="0">
                                <a:pos x="T8" y="T9"/>
                              </a:cxn>
                            </a:cxnLst>
                            <a:rect l="0" t="0" r="r" b="b"/>
                            <a:pathLst>
                              <a:path w="690" h="651">
                                <a:moveTo>
                                  <a:pt x="612" y="372"/>
                                </a:moveTo>
                                <a:lnTo>
                                  <a:pt x="438" y="372"/>
                                </a:lnTo>
                                <a:lnTo>
                                  <a:pt x="380" y="650"/>
                                </a:lnTo>
                                <a:lnTo>
                                  <a:pt x="554" y="650"/>
                                </a:lnTo>
                                <a:lnTo>
                                  <a:pt x="612" y="3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2"/>
                        <wps:cNvSpPr>
                          <a:spLocks/>
                        </wps:cNvSpPr>
                        <wps:spPr bwMode="auto">
                          <a:xfrm>
                            <a:off x="10073" y="633"/>
                            <a:ext cx="690" cy="651"/>
                          </a:xfrm>
                          <a:custGeom>
                            <a:avLst/>
                            <a:gdLst>
                              <a:gd name="T0" fmla="*/ 690 w 690"/>
                              <a:gd name="T1" fmla="*/ 0 h 651"/>
                              <a:gd name="T2" fmla="*/ 515 w 690"/>
                              <a:gd name="T3" fmla="*/ 0 h 651"/>
                              <a:gd name="T4" fmla="*/ 464 w 690"/>
                              <a:gd name="T5" fmla="*/ 248 h 651"/>
                              <a:gd name="T6" fmla="*/ 638 w 690"/>
                              <a:gd name="T7" fmla="*/ 248 h 651"/>
                              <a:gd name="T8" fmla="*/ 690 w 690"/>
                              <a:gd name="T9" fmla="*/ 0 h 651"/>
                            </a:gdLst>
                            <a:ahLst/>
                            <a:cxnLst>
                              <a:cxn ang="0">
                                <a:pos x="T0" y="T1"/>
                              </a:cxn>
                              <a:cxn ang="0">
                                <a:pos x="T2" y="T3"/>
                              </a:cxn>
                              <a:cxn ang="0">
                                <a:pos x="T4" y="T5"/>
                              </a:cxn>
                              <a:cxn ang="0">
                                <a:pos x="T6" y="T7"/>
                              </a:cxn>
                              <a:cxn ang="0">
                                <a:pos x="T8" y="T9"/>
                              </a:cxn>
                            </a:cxnLst>
                            <a:rect l="0" t="0" r="r" b="b"/>
                            <a:pathLst>
                              <a:path w="690" h="651">
                                <a:moveTo>
                                  <a:pt x="690" y="0"/>
                                </a:moveTo>
                                <a:lnTo>
                                  <a:pt x="515" y="0"/>
                                </a:lnTo>
                                <a:lnTo>
                                  <a:pt x="464" y="248"/>
                                </a:lnTo>
                                <a:lnTo>
                                  <a:pt x="638" y="248"/>
                                </a:lnTo>
                                <a:lnTo>
                                  <a:pt x="69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3"/>
                      <wpg:cNvGrpSpPr>
                        <a:grpSpLocks/>
                      </wpg:cNvGrpSpPr>
                      <wpg:grpSpPr bwMode="auto">
                        <a:xfrm>
                          <a:off x="10699" y="622"/>
                          <a:ext cx="561" cy="674"/>
                          <a:chOff x="10699" y="622"/>
                          <a:chExt cx="561" cy="674"/>
                        </a:xfrm>
                      </wpg:grpSpPr>
                      <wps:wsp>
                        <wps:cNvPr id="19" name="Freeform 14"/>
                        <wps:cNvSpPr>
                          <a:spLocks/>
                        </wps:cNvSpPr>
                        <wps:spPr bwMode="auto">
                          <a:xfrm>
                            <a:off x="10699" y="622"/>
                            <a:ext cx="561" cy="674"/>
                          </a:xfrm>
                          <a:custGeom>
                            <a:avLst/>
                            <a:gdLst>
                              <a:gd name="T0" fmla="*/ 27 w 561"/>
                              <a:gd name="T1" fmla="*/ 507 h 674"/>
                              <a:gd name="T2" fmla="*/ 0 w 561"/>
                              <a:gd name="T3" fmla="*/ 643 h 674"/>
                              <a:gd name="T4" fmla="*/ 17 w 561"/>
                              <a:gd name="T5" fmla="*/ 648 h 674"/>
                              <a:gd name="T6" fmla="*/ 35 w 561"/>
                              <a:gd name="T7" fmla="*/ 652 h 674"/>
                              <a:gd name="T8" fmla="*/ 53 w 561"/>
                              <a:gd name="T9" fmla="*/ 657 h 674"/>
                              <a:gd name="T10" fmla="*/ 73 w 561"/>
                              <a:gd name="T11" fmla="*/ 660 h 674"/>
                              <a:gd name="T12" fmla="*/ 93 w 561"/>
                              <a:gd name="T13" fmla="*/ 664 h 674"/>
                              <a:gd name="T14" fmla="*/ 114 w 561"/>
                              <a:gd name="T15" fmla="*/ 667 h 674"/>
                              <a:gd name="T16" fmla="*/ 135 w 561"/>
                              <a:gd name="T17" fmla="*/ 669 h 674"/>
                              <a:gd name="T18" fmla="*/ 156 w 561"/>
                              <a:gd name="T19" fmla="*/ 671 h 674"/>
                              <a:gd name="T20" fmla="*/ 178 w 561"/>
                              <a:gd name="T21" fmla="*/ 672 h 674"/>
                              <a:gd name="T22" fmla="*/ 200 w 561"/>
                              <a:gd name="T23" fmla="*/ 673 h 674"/>
                              <a:gd name="T24" fmla="*/ 223 w 561"/>
                              <a:gd name="T25" fmla="*/ 672 h 674"/>
                              <a:gd name="T26" fmla="*/ 247 w 561"/>
                              <a:gd name="T27" fmla="*/ 670 h 674"/>
                              <a:gd name="T28" fmla="*/ 270 w 561"/>
                              <a:gd name="T29" fmla="*/ 668 h 674"/>
                              <a:gd name="T30" fmla="*/ 293 w 561"/>
                              <a:gd name="T31" fmla="*/ 664 h 674"/>
                              <a:gd name="T32" fmla="*/ 316 w 561"/>
                              <a:gd name="T33" fmla="*/ 660 h 674"/>
                              <a:gd name="T34" fmla="*/ 338 w 561"/>
                              <a:gd name="T35" fmla="*/ 654 h 674"/>
                              <a:gd name="T36" fmla="*/ 359 w 561"/>
                              <a:gd name="T37" fmla="*/ 647 h 674"/>
                              <a:gd name="T38" fmla="*/ 379 w 561"/>
                              <a:gd name="T39" fmla="*/ 639 h 674"/>
                              <a:gd name="T40" fmla="*/ 399 w 561"/>
                              <a:gd name="T41" fmla="*/ 629 h 674"/>
                              <a:gd name="T42" fmla="*/ 417 w 561"/>
                              <a:gd name="T43" fmla="*/ 618 h 674"/>
                              <a:gd name="T44" fmla="*/ 434 w 561"/>
                              <a:gd name="T45" fmla="*/ 606 h 674"/>
                              <a:gd name="T46" fmla="*/ 450 w 561"/>
                              <a:gd name="T47" fmla="*/ 592 h 674"/>
                              <a:gd name="T48" fmla="*/ 464 w 561"/>
                              <a:gd name="T49" fmla="*/ 577 h 674"/>
                              <a:gd name="T50" fmla="*/ 476 w 561"/>
                              <a:gd name="T51" fmla="*/ 560 h 674"/>
                              <a:gd name="T52" fmla="*/ 484 w 561"/>
                              <a:gd name="T53" fmla="*/ 544 h 674"/>
                              <a:gd name="T54" fmla="*/ 183 w 561"/>
                              <a:gd name="T55" fmla="*/ 544 h 674"/>
                              <a:gd name="T56" fmla="*/ 162 w 561"/>
                              <a:gd name="T57" fmla="*/ 543 h 674"/>
                              <a:gd name="T58" fmla="*/ 140 w 561"/>
                              <a:gd name="T59" fmla="*/ 541 h 674"/>
                              <a:gd name="T60" fmla="*/ 118 w 561"/>
                              <a:gd name="T61" fmla="*/ 538 h 674"/>
                              <a:gd name="T62" fmla="*/ 97 w 561"/>
                              <a:gd name="T63" fmla="*/ 533 h 674"/>
                              <a:gd name="T64" fmla="*/ 77 w 561"/>
                              <a:gd name="T65" fmla="*/ 528 h 674"/>
                              <a:gd name="T66" fmla="*/ 58 w 561"/>
                              <a:gd name="T67" fmla="*/ 522 h 674"/>
                              <a:gd name="T68" fmla="*/ 41 w 561"/>
                              <a:gd name="T69" fmla="*/ 515 h 674"/>
                              <a:gd name="T70" fmla="*/ 27 w 561"/>
                              <a:gd name="T71" fmla="*/ 50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1" h="674">
                                <a:moveTo>
                                  <a:pt x="27" y="507"/>
                                </a:moveTo>
                                <a:lnTo>
                                  <a:pt x="0" y="643"/>
                                </a:lnTo>
                                <a:lnTo>
                                  <a:pt x="17" y="648"/>
                                </a:lnTo>
                                <a:lnTo>
                                  <a:pt x="35" y="652"/>
                                </a:lnTo>
                                <a:lnTo>
                                  <a:pt x="53" y="657"/>
                                </a:lnTo>
                                <a:lnTo>
                                  <a:pt x="73" y="660"/>
                                </a:lnTo>
                                <a:lnTo>
                                  <a:pt x="93" y="664"/>
                                </a:lnTo>
                                <a:lnTo>
                                  <a:pt x="114" y="667"/>
                                </a:lnTo>
                                <a:lnTo>
                                  <a:pt x="135" y="669"/>
                                </a:lnTo>
                                <a:lnTo>
                                  <a:pt x="156" y="671"/>
                                </a:lnTo>
                                <a:lnTo>
                                  <a:pt x="178" y="672"/>
                                </a:lnTo>
                                <a:lnTo>
                                  <a:pt x="200" y="673"/>
                                </a:lnTo>
                                <a:lnTo>
                                  <a:pt x="223" y="672"/>
                                </a:lnTo>
                                <a:lnTo>
                                  <a:pt x="247" y="670"/>
                                </a:lnTo>
                                <a:lnTo>
                                  <a:pt x="270" y="668"/>
                                </a:lnTo>
                                <a:lnTo>
                                  <a:pt x="293" y="664"/>
                                </a:lnTo>
                                <a:lnTo>
                                  <a:pt x="316" y="660"/>
                                </a:lnTo>
                                <a:lnTo>
                                  <a:pt x="338" y="654"/>
                                </a:lnTo>
                                <a:lnTo>
                                  <a:pt x="359" y="647"/>
                                </a:lnTo>
                                <a:lnTo>
                                  <a:pt x="379" y="639"/>
                                </a:lnTo>
                                <a:lnTo>
                                  <a:pt x="399" y="629"/>
                                </a:lnTo>
                                <a:lnTo>
                                  <a:pt x="417" y="618"/>
                                </a:lnTo>
                                <a:lnTo>
                                  <a:pt x="434" y="606"/>
                                </a:lnTo>
                                <a:lnTo>
                                  <a:pt x="450" y="592"/>
                                </a:lnTo>
                                <a:lnTo>
                                  <a:pt x="464" y="577"/>
                                </a:lnTo>
                                <a:lnTo>
                                  <a:pt x="476" y="560"/>
                                </a:lnTo>
                                <a:lnTo>
                                  <a:pt x="484" y="544"/>
                                </a:lnTo>
                                <a:lnTo>
                                  <a:pt x="183" y="544"/>
                                </a:lnTo>
                                <a:lnTo>
                                  <a:pt x="162" y="543"/>
                                </a:lnTo>
                                <a:lnTo>
                                  <a:pt x="140" y="541"/>
                                </a:lnTo>
                                <a:lnTo>
                                  <a:pt x="118" y="538"/>
                                </a:lnTo>
                                <a:lnTo>
                                  <a:pt x="97" y="533"/>
                                </a:lnTo>
                                <a:lnTo>
                                  <a:pt x="77" y="528"/>
                                </a:lnTo>
                                <a:lnTo>
                                  <a:pt x="58" y="522"/>
                                </a:lnTo>
                                <a:lnTo>
                                  <a:pt x="41" y="515"/>
                                </a:lnTo>
                                <a:lnTo>
                                  <a:pt x="27" y="50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5"/>
                        <wps:cNvSpPr>
                          <a:spLocks/>
                        </wps:cNvSpPr>
                        <wps:spPr bwMode="auto">
                          <a:xfrm>
                            <a:off x="10699" y="622"/>
                            <a:ext cx="561" cy="674"/>
                          </a:xfrm>
                          <a:custGeom>
                            <a:avLst/>
                            <a:gdLst>
                              <a:gd name="T0" fmla="*/ 337 w 561"/>
                              <a:gd name="T1" fmla="*/ 0 h 674"/>
                              <a:gd name="T2" fmla="*/ 290 w 561"/>
                              <a:gd name="T3" fmla="*/ 4 h 674"/>
                              <a:gd name="T4" fmla="*/ 245 w 561"/>
                              <a:gd name="T5" fmla="*/ 13 h 674"/>
                              <a:gd name="T6" fmla="*/ 203 w 561"/>
                              <a:gd name="T7" fmla="*/ 27 h 674"/>
                              <a:gd name="T8" fmla="*/ 164 w 561"/>
                              <a:gd name="T9" fmla="*/ 46 h 674"/>
                              <a:gd name="T10" fmla="*/ 131 w 561"/>
                              <a:gd name="T11" fmla="*/ 72 h 674"/>
                              <a:gd name="T12" fmla="*/ 104 w 561"/>
                              <a:gd name="T13" fmla="*/ 104 h 674"/>
                              <a:gd name="T14" fmla="*/ 85 w 561"/>
                              <a:gd name="T15" fmla="*/ 144 h 674"/>
                              <a:gd name="T16" fmla="*/ 75 w 561"/>
                              <a:gd name="T17" fmla="*/ 191 h 674"/>
                              <a:gd name="T18" fmla="*/ 76 w 561"/>
                              <a:gd name="T19" fmla="*/ 244 h 674"/>
                              <a:gd name="T20" fmla="*/ 89 w 561"/>
                              <a:gd name="T21" fmla="*/ 287 h 674"/>
                              <a:gd name="T22" fmla="*/ 113 w 561"/>
                              <a:gd name="T23" fmla="*/ 319 h 674"/>
                              <a:gd name="T24" fmla="*/ 145 w 561"/>
                              <a:gd name="T25" fmla="*/ 345 h 674"/>
                              <a:gd name="T26" fmla="*/ 181 w 561"/>
                              <a:gd name="T27" fmla="*/ 364 h 674"/>
                              <a:gd name="T28" fmla="*/ 238 w 561"/>
                              <a:gd name="T29" fmla="*/ 388 h 674"/>
                              <a:gd name="T30" fmla="*/ 272 w 561"/>
                              <a:gd name="T31" fmla="*/ 403 h 674"/>
                              <a:gd name="T32" fmla="*/ 300 w 561"/>
                              <a:gd name="T33" fmla="*/ 420 h 674"/>
                              <a:gd name="T34" fmla="*/ 320 w 561"/>
                              <a:gd name="T35" fmla="*/ 442 h 674"/>
                              <a:gd name="T36" fmla="*/ 327 w 561"/>
                              <a:gd name="T37" fmla="*/ 471 h 674"/>
                              <a:gd name="T38" fmla="*/ 311 w 561"/>
                              <a:gd name="T39" fmla="*/ 509 h 674"/>
                              <a:gd name="T40" fmla="*/ 275 w 561"/>
                              <a:gd name="T41" fmla="*/ 531 h 674"/>
                              <a:gd name="T42" fmla="*/ 229 w 561"/>
                              <a:gd name="T43" fmla="*/ 542 h 674"/>
                              <a:gd name="T44" fmla="*/ 183 w 561"/>
                              <a:gd name="T45" fmla="*/ 544 h 674"/>
                              <a:gd name="T46" fmla="*/ 486 w 561"/>
                              <a:gd name="T47" fmla="*/ 541 h 674"/>
                              <a:gd name="T48" fmla="*/ 501 w 561"/>
                              <a:gd name="T49" fmla="*/ 497 h 674"/>
                              <a:gd name="T50" fmla="*/ 506 w 561"/>
                              <a:gd name="T51" fmla="*/ 446 h 674"/>
                              <a:gd name="T52" fmla="*/ 499 w 561"/>
                              <a:gd name="T53" fmla="*/ 393 h 674"/>
                              <a:gd name="T54" fmla="*/ 479 w 561"/>
                              <a:gd name="T55" fmla="*/ 352 h 674"/>
                              <a:gd name="T56" fmla="*/ 451 w 561"/>
                              <a:gd name="T57" fmla="*/ 321 h 674"/>
                              <a:gd name="T58" fmla="*/ 417 w 561"/>
                              <a:gd name="T59" fmla="*/ 297 h 674"/>
                              <a:gd name="T60" fmla="*/ 379 w 561"/>
                              <a:gd name="T61" fmla="*/ 278 h 674"/>
                              <a:gd name="T62" fmla="*/ 324 w 561"/>
                              <a:gd name="T63" fmla="*/ 254 h 674"/>
                              <a:gd name="T64" fmla="*/ 293 w 561"/>
                              <a:gd name="T65" fmla="*/ 239 h 674"/>
                              <a:gd name="T66" fmla="*/ 269 w 561"/>
                              <a:gd name="T67" fmla="*/ 220 h 674"/>
                              <a:gd name="T68" fmla="*/ 255 w 561"/>
                              <a:gd name="T69" fmla="*/ 197 h 674"/>
                              <a:gd name="T70" fmla="*/ 259 w 561"/>
                              <a:gd name="T71" fmla="*/ 166 h 674"/>
                              <a:gd name="T72" fmla="*/ 285 w 561"/>
                              <a:gd name="T73" fmla="*/ 142 h 674"/>
                              <a:gd name="T74" fmla="*/ 329 w 561"/>
                              <a:gd name="T75" fmla="*/ 131 h 674"/>
                              <a:gd name="T76" fmla="*/ 387 w 561"/>
                              <a:gd name="T77" fmla="*/ 128 h 674"/>
                              <a:gd name="T78" fmla="*/ 560 w 561"/>
                              <a:gd name="T79" fmla="*/ 27 h 674"/>
                              <a:gd name="T80" fmla="*/ 530 w 561"/>
                              <a:gd name="T81" fmla="*/ 17 h 674"/>
                              <a:gd name="T82" fmla="*/ 494 w 561"/>
                              <a:gd name="T83" fmla="*/ 9 h 674"/>
                              <a:gd name="T84" fmla="*/ 453 w 561"/>
                              <a:gd name="T85" fmla="*/ 4 h 674"/>
                              <a:gd name="T86" fmla="*/ 408 w 561"/>
                              <a:gd name="T87" fmla="*/ 0 h 674"/>
                              <a:gd name="T88" fmla="*/ 361 w 561"/>
                              <a:gd name="T89" fmla="*/ 0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61" h="674">
                                <a:moveTo>
                                  <a:pt x="361" y="0"/>
                                </a:moveTo>
                                <a:lnTo>
                                  <a:pt x="337" y="0"/>
                                </a:lnTo>
                                <a:lnTo>
                                  <a:pt x="313" y="2"/>
                                </a:lnTo>
                                <a:lnTo>
                                  <a:pt x="290" y="4"/>
                                </a:lnTo>
                                <a:lnTo>
                                  <a:pt x="267" y="8"/>
                                </a:lnTo>
                                <a:lnTo>
                                  <a:pt x="245" y="13"/>
                                </a:lnTo>
                                <a:lnTo>
                                  <a:pt x="223" y="19"/>
                                </a:lnTo>
                                <a:lnTo>
                                  <a:pt x="203" y="27"/>
                                </a:lnTo>
                                <a:lnTo>
                                  <a:pt x="183" y="36"/>
                                </a:lnTo>
                                <a:lnTo>
                                  <a:pt x="164" y="46"/>
                                </a:lnTo>
                                <a:lnTo>
                                  <a:pt x="147" y="58"/>
                                </a:lnTo>
                                <a:lnTo>
                                  <a:pt x="131" y="72"/>
                                </a:lnTo>
                                <a:lnTo>
                                  <a:pt x="117" y="87"/>
                                </a:lnTo>
                                <a:lnTo>
                                  <a:pt x="104" y="104"/>
                                </a:lnTo>
                                <a:lnTo>
                                  <a:pt x="94" y="123"/>
                                </a:lnTo>
                                <a:lnTo>
                                  <a:pt x="85" y="144"/>
                                </a:lnTo>
                                <a:lnTo>
                                  <a:pt x="79" y="166"/>
                                </a:lnTo>
                                <a:lnTo>
                                  <a:pt x="75" y="191"/>
                                </a:lnTo>
                                <a:lnTo>
                                  <a:pt x="74" y="218"/>
                                </a:lnTo>
                                <a:lnTo>
                                  <a:pt x="76" y="244"/>
                                </a:lnTo>
                                <a:lnTo>
                                  <a:pt x="81" y="266"/>
                                </a:lnTo>
                                <a:lnTo>
                                  <a:pt x="89" y="287"/>
                                </a:lnTo>
                                <a:lnTo>
                                  <a:pt x="100" y="304"/>
                                </a:lnTo>
                                <a:lnTo>
                                  <a:pt x="113" y="319"/>
                                </a:lnTo>
                                <a:lnTo>
                                  <a:pt x="129" y="333"/>
                                </a:lnTo>
                                <a:lnTo>
                                  <a:pt x="145" y="345"/>
                                </a:lnTo>
                                <a:lnTo>
                                  <a:pt x="163" y="355"/>
                                </a:lnTo>
                                <a:lnTo>
                                  <a:pt x="181" y="364"/>
                                </a:lnTo>
                                <a:lnTo>
                                  <a:pt x="200" y="372"/>
                                </a:lnTo>
                                <a:lnTo>
                                  <a:pt x="238" y="388"/>
                                </a:lnTo>
                                <a:lnTo>
                                  <a:pt x="255" y="395"/>
                                </a:lnTo>
                                <a:lnTo>
                                  <a:pt x="272" y="403"/>
                                </a:lnTo>
                                <a:lnTo>
                                  <a:pt x="287" y="411"/>
                                </a:lnTo>
                                <a:lnTo>
                                  <a:pt x="300" y="420"/>
                                </a:lnTo>
                                <a:lnTo>
                                  <a:pt x="311" y="431"/>
                                </a:lnTo>
                                <a:lnTo>
                                  <a:pt x="320" y="442"/>
                                </a:lnTo>
                                <a:lnTo>
                                  <a:pt x="325" y="455"/>
                                </a:lnTo>
                                <a:lnTo>
                                  <a:pt x="327" y="471"/>
                                </a:lnTo>
                                <a:lnTo>
                                  <a:pt x="322" y="492"/>
                                </a:lnTo>
                                <a:lnTo>
                                  <a:pt x="311" y="509"/>
                                </a:lnTo>
                                <a:lnTo>
                                  <a:pt x="295" y="522"/>
                                </a:lnTo>
                                <a:lnTo>
                                  <a:pt x="275" y="531"/>
                                </a:lnTo>
                                <a:lnTo>
                                  <a:pt x="253" y="538"/>
                                </a:lnTo>
                                <a:lnTo>
                                  <a:pt x="229" y="542"/>
                                </a:lnTo>
                                <a:lnTo>
                                  <a:pt x="206" y="543"/>
                                </a:lnTo>
                                <a:lnTo>
                                  <a:pt x="183" y="544"/>
                                </a:lnTo>
                                <a:lnTo>
                                  <a:pt x="484" y="544"/>
                                </a:lnTo>
                                <a:lnTo>
                                  <a:pt x="486" y="541"/>
                                </a:lnTo>
                                <a:lnTo>
                                  <a:pt x="495" y="520"/>
                                </a:lnTo>
                                <a:lnTo>
                                  <a:pt x="501" y="497"/>
                                </a:lnTo>
                                <a:lnTo>
                                  <a:pt x="504" y="473"/>
                                </a:lnTo>
                                <a:lnTo>
                                  <a:pt x="506" y="446"/>
                                </a:lnTo>
                                <a:lnTo>
                                  <a:pt x="504" y="418"/>
                                </a:lnTo>
                                <a:lnTo>
                                  <a:pt x="499" y="393"/>
                                </a:lnTo>
                                <a:lnTo>
                                  <a:pt x="490" y="372"/>
                                </a:lnTo>
                                <a:lnTo>
                                  <a:pt x="479" y="352"/>
                                </a:lnTo>
                                <a:lnTo>
                                  <a:pt x="466" y="336"/>
                                </a:lnTo>
                                <a:lnTo>
                                  <a:pt x="451" y="321"/>
                                </a:lnTo>
                                <a:lnTo>
                                  <a:pt x="435" y="308"/>
                                </a:lnTo>
                                <a:lnTo>
                                  <a:pt x="417" y="297"/>
                                </a:lnTo>
                                <a:lnTo>
                                  <a:pt x="398" y="287"/>
                                </a:lnTo>
                                <a:lnTo>
                                  <a:pt x="379" y="278"/>
                                </a:lnTo>
                                <a:lnTo>
                                  <a:pt x="361" y="270"/>
                                </a:lnTo>
                                <a:lnTo>
                                  <a:pt x="324" y="254"/>
                                </a:lnTo>
                                <a:lnTo>
                                  <a:pt x="308" y="247"/>
                                </a:lnTo>
                                <a:lnTo>
                                  <a:pt x="293" y="239"/>
                                </a:lnTo>
                                <a:lnTo>
                                  <a:pt x="280" y="230"/>
                                </a:lnTo>
                                <a:lnTo>
                                  <a:pt x="269" y="220"/>
                                </a:lnTo>
                                <a:lnTo>
                                  <a:pt x="260" y="209"/>
                                </a:lnTo>
                                <a:lnTo>
                                  <a:pt x="255" y="197"/>
                                </a:lnTo>
                                <a:lnTo>
                                  <a:pt x="254" y="183"/>
                                </a:lnTo>
                                <a:lnTo>
                                  <a:pt x="259" y="166"/>
                                </a:lnTo>
                                <a:lnTo>
                                  <a:pt x="269" y="152"/>
                                </a:lnTo>
                                <a:lnTo>
                                  <a:pt x="285" y="142"/>
                                </a:lnTo>
                                <a:lnTo>
                                  <a:pt x="305" y="135"/>
                                </a:lnTo>
                                <a:lnTo>
                                  <a:pt x="329" y="131"/>
                                </a:lnTo>
                                <a:lnTo>
                                  <a:pt x="356" y="129"/>
                                </a:lnTo>
                                <a:lnTo>
                                  <a:pt x="387" y="128"/>
                                </a:lnTo>
                                <a:lnTo>
                                  <a:pt x="530" y="128"/>
                                </a:lnTo>
                                <a:lnTo>
                                  <a:pt x="560" y="27"/>
                                </a:lnTo>
                                <a:lnTo>
                                  <a:pt x="546" y="21"/>
                                </a:lnTo>
                                <a:lnTo>
                                  <a:pt x="530" y="17"/>
                                </a:lnTo>
                                <a:lnTo>
                                  <a:pt x="513" y="12"/>
                                </a:lnTo>
                                <a:lnTo>
                                  <a:pt x="494" y="9"/>
                                </a:lnTo>
                                <a:lnTo>
                                  <a:pt x="474" y="6"/>
                                </a:lnTo>
                                <a:lnTo>
                                  <a:pt x="453" y="4"/>
                                </a:lnTo>
                                <a:lnTo>
                                  <a:pt x="431" y="2"/>
                                </a:lnTo>
                                <a:lnTo>
                                  <a:pt x="408" y="0"/>
                                </a:lnTo>
                                <a:lnTo>
                                  <a:pt x="385" y="0"/>
                                </a:lnTo>
                                <a:lnTo>
                                  <a:pt x="36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6"/>
                        <wps:cNvSpPr>
                          <a:spLocks/>
                        </wps:cNvSpPr>
                        <wps:spPr bwMode="auto">
                          <a:xfrm>
                            <a:off x="10699" y="622"/>
                            <a:ext cx="561" cy="674"/>
                          </a:xfrm>
                          <a:custGeom>
                            <a:avLst/>
                            <a:gdLst>
                              <a:gd name="T0" fmla="*/ 530 w 561"/>
                              <a:gd name="T1" fmla="*/ 128 h 674"/>
                              <a:gd name="T2" fmla="*/ 387 w 561"/>
                              <a:gd name="T3" fmla="*/ 128 h 674"/>
                              <a:gd name="T4" fmla="*/ 411 w 561"/>
                              <a:gd name="T5" fmla="*/ 130 h 674"/>
                              <a:gd name="T6" fmla="*/ 434 w 561"/>
                              <a:gd name="T7" fmla="*/ 132 h 674"/>
                              <a:gd name="T8" fmla="*/ 455 w 561"/>
                              <a:gd name="T9" fmla="*/ 136 h 674"/>
                              <a:gd name="T10" fmla="*/ 474 w 561"/>
                              <a:gd name="T11" fmla="*/ 140 h 674"/>
                              <a:gd name="T12" fmla="*/ 491 w 561"/>
                              <a:gd name="T13" fmla="*/ 146 h 674"/>
                              <a:gd name="T14" fmla="*/ 507 w 561"/>
                              <a:gd name="T15" fmla="*/ 152 h 674"/>
                              <a:gd name="T16" fmla="*/ 522 w 561"/>
                              <a:gd name="T17" fmla="*/ 158 h 674"/>
                              <a:gd name="T18" fmla="*/ 530 w 561"/>
                              <a:gd name="T19" fmla="*/ 128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61" h="674">
                                <a:moveTo>
                                  <a:pt x="530" y="128"/>
                                </a:moveTo>
                                <a:lnTo>
                                  <a:pt x="387" y="128"/>
                                </a:lnTo>
                                <a:lnTo>
                                  <a:pt x="411" y="130"/>
                                </a:lnTo>
                                <a:lnTo>
                                  <a:pt x="434" y="132"/>
                                </a:lnTo>
                                <a:lnTo>
                                  <a:pt x="455" y="136"/>
                                </a:lnTo>
                                <a:lnTo>
                                  <a:pt x="474" y="140"/>
                                </a:lnTo>
                                <a:lnTo>
                                  <a:pt x="491" y="146"/>
                                </a:lnTo>
                                <a:lnTo>
                                  <a:pt x="507" y="152"/>
                                </a:lnTo>
                                <a:lnTo>
                                  <a:pt x="522" y="158"/>
                                </a:lnTo>
                                <a:lnTo>
                                  <a:pt x="53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 name="Freeform 17"/>
                      <wps:cNvSpPr>
                        <a:spLocks/>
                      </wps:cNvSpPr>
                      <wps:spPr bwMode="auto">
                        <a:xfrm>
                          <a:off x="7425" y="555"/>
                          <a:ext cx="1499" cy="809"/>
                        </a:xfrm>
                        <a:custGeom>
                          <a:avLst/>
                          <a:gdLst>
                            <a:gd name="T0" fmla="*/ 0 w 1499"/>
                            <a:gd name="T1" fmla="*/ 808 h 809"/>
                            <a:gd name="T2" fmla="*/ 1498 w 1499"/>
                            <a:gd name="T3" fmla="*/ 808 h 809"/>
                            <a:gd name="T4" fmla="*/ 1498 w 1499"/>
                            <a:gd name="T5" fmla="*/ 0 h 809"/>
                            <a:gd name="T6" fmla="*/ 0 w 1499"/>
                            <a:gd name="T7" fmla="*/ 0 h 809"/>
                            <a:gd name="T8" fmla="*/ 0 w 1499"/>
                            <a:gd name="T9" fmla="*/ 808 h 809"/>
                          </a:gdLst>
                          <a:ahLst/>
                          <a:cxnLst>
                            <a:cxn ang="0">
                              <a:pos x="T0" y="T1"/>
                            </a:cxn>
                            <a:cxn ang="0">
                              <a:pos x="T2" y="T3"/>
                            </a:cxn>
                            <a:cxn ang="0">
                              <a:pos x="T4" y="T5"/>
                            </a:cxn>
                            <a:cxn ang="0">
                              <a:pos x="T6" y="T7"/>
                            </a:cxn>
                            <a:cxn ang="0">
                              <a:pos x="T8" y="T9"/>
                            </a:cxn>
                          </a:cxnLst>
                          <a:rect l="0" t="0" r="r" b="b"/>
                          <a:pathLst>
                            <a:path w="1499" h="809">
                              <a:moveTo>
                                <a:pt x="0" y="808"/>
                              </a:moveTo>
                              <a:lnTo>
                                <a:pt x="1498" y="808"/>
                              </a:lnTo>
                              <a:lnTo>
                                <a:pt x="1498" y="0"/>
                              </a:lnTo>
                              <a:lnTo>
                                <a:pt x="0" y="0"/>
                              </a:lnTo>
                              <a:lnTo>
                                <a:pt x="0" y="8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7505" y="601"/>
                          <a:ext cx="1316" cy="740"/>
                        </a:xfrm>
                        <a:custGeom>
                          <a:avLst/>
                          <a:gdLst>
                            <a:gd name="T0" fmla="*/ 0 w 1316"/>
                            <a:gd name="T1" fmla="*/ 739 h 740"/>
                            <a:gd name="T2" fmla="*/ 1315 w 1316"/>
                            <a:gd name="T3" fmla="*/ 739 h 740"/>
                            <a:gd name="T4" fmla="*/ 1315 w 1316"/>
                            <a:gd name="T5" fmla="*/ 0 h 740"/>
                            <a:gd name="T6" fmla="*/ 0 w 1316"/>
                            <a:gd name="T7" fmla="*/ 0 h 740"/>
                            <a:gd name="T8" fmla="*/ 0 w 1316"/>
                            <a:gd name="T9" fmla="*/ 739 h 740"/>
                          </a:gdLst>
                          <a:ahLst/>
                          <a:cxnLst>
                            <a:cxn ang="0">
                              <a:pos x="T0" y="T1"/>
                            </a:cxn>
                            <a:cxn ang="0">
                              <a:pos x="T2" y="T3"/>
                            </a:cxn>
                            <a:cxn ang="0">
                              <a:pos x="T4" y="T5"/>
                            </a:cxn>
                            <a:cxn ang="0">
                              <a:pos x="T6" y="T7"/>
                            </a:cxn>
                            <a:cxn ang="0">
                              <a:pos x="T8" y="T9"/>
                            </a:cxn>
                          </a:cxnLst>
                          <a:rect l="0" t="0" r="r" b="b"/>
                          <a:pathLst>
                            <a:path w="1316" h="740">
                              <a:moveTo>
                                <a:pt x="0" y="739"/>
                              </a:moveTo>
                              <a:lnTo>
                                <a:pt x="1315" y="739"/>
                              </a:lnTo>
                              <a:lnTo>
                                <a:pt x="1315" y="0"/>
                              </a:lnTo>
                              <a:lnTo>
                                <a:pt x="0" y="0"/>
                              </a:lnTo>
                              <a:lnTo>
                                <a:pt x="0" y="7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19"/>
                      <wps:cNvSpPr>
                        <a:spLocks noChangeArrowheads="1"/>
                      </wps:cNvSpPr>
                      <wps:spPr bwMode="auto">
                        <a:xfrm>
                          <a:off x="6898" y="506"/>
                          <a:ext cx="21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327" w:rsidRDefault="00DC573E">
                            <w:pPr>
                              <w:widowControl/>
                              <w:autoSpaceDE/>
                              <w:autoSpaceDN/>
                              <w:adjustRightInd/>
                              <w:spacing w:line="900" w:lineRule="atLeast"/>
                            </w:pPr>
                            <w:r>
                              <w:rPr>
                                <w:noProof/>
                              </w:rPr>
                              <w:drawing>
                                <wp:inline distT="0" distB="0" distL="0" distR="0">
                                  <wp:extent cx="1384300" cy="57150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571500"/>
                                          </a:xfrm>
                                          <a:prstGeom prst="rect">
                                            <a:avLst/>
                                          </a:prstGeom>
                                          <a:noFill/>
                                          <a:ln>
                                            <a:noFill/>
                                          </a:ln>
                                        </pic:spPr>
                                      </pic:pic>
                                    </a:graphicData>
                                  </a:graphic>
                                </wp:inline>
                              </w:drawing>
                            </w:r>
                          </w:p>
                          <w:p w:rsidR="00F74327" w:rsidRDefault="00F74327"/>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0;width:595.3pt;height:104.65pt;z-index:-251660288;mso-position-horizontal-relative:page;mso-position-vertical-relative:page" coordsize="11906,2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" o:allowincell="f">
              <v:shape id="Freeform 2" o:spid="_x0000_s1027" style="position:absolute;width:11906;height:1900;visibility:visible;mso-wrap-style:square;v-text-anchor:top" coordsize="11906,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" path="m,1899r11905,l11905,,,,,1899xe" fillcolor="#060534" stroked="f">
                <v:path arrowok="t" o:connecttype="custom" o:connectlocs="0,1899;11905,1899;11905,0;0,0;0,1899" o:connectangles="0,0,0,0,0"/>
              </v:shape>
              <v:shape id="Freeform 3" o:spid="_x0000_s1028" style="position:absolute;top:1875;width:11906;height:218;visibility:visible;mso-wrap-style:square;v-text-anchor:top" coordsize="1190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" path="m,217r11905,l11905,,,,,217xe" fillcolor="#2d9ccc" stroked="f">
                <v:path arrowok="t" o:connecttype="custom" o:connectlocs="0,217;11905,217;11905,0;0,0;0,217" o:connectangles="0,0,0,0,0"/>
              </v:shape>
              <v:shape id="Freeform 4" o:spid="_x0000_s1029" style="position:absolute;left:9340;top:555;width:1998;height:809;visibility:visible;mso-wrap-style:square;v-text-anchor:top" coordsize="1998,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" path="m,808r1997,l1997,,,,,808xe" fillcolor="#007ac2" stroked="f">
                <v:path arrowok="t" o:connecttype="custom" o:connectlocs="0,808;1997,808;1997,0;0,0;0,808" o:connectangles="0,0,0,0,0"/>
              </v:shape>
              <v:group id="Group 5" o:spid="_x0000_s1030" style="position:absolute;left:9397;top:633;width:747;height:651" coordorigin="9397,633" coordsize="7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6" o:spid="_x0000_s1031" style="position:absolute;left:9397;top:633;width:747;height:651;visibility:visible;mso-wrap-style:square;v-text-anchor:top" coordsize="7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" path="m356,l138,,,650r164,l254,200r161,l356,xe" stroked="f">
                  <v:path arrowok="t" o:connecttype="custom" o:connectlocs="356,0;138,0;0,650;164,650;254,200;415,200;356,0" o:connectangles="0,0,0,0,0,0,0"/>
                </v:shape>
                <v:shape id="Freeform 7" o:spid="_x0000_s1032" style="position:absolute;left:9397;top:633;width:747;height:651;visibility:visible;mso-wrap-style:square;v-text-anchor:top" coordsize="7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" path="m415,200r-159,l392,650r216,l651,451r-162,l415,200xe" stroked="f">
                  <v:path arrowok="t" o:connecttype="custom" o:connectlocs="415,200;256,200;392,650;608,650;651,451;489,451;415,200" o:connectangles="0,0,0,0,0,0,0"/>
                </v:shape>
                <v:shape id="Freeform 8" o:spid="_x0000_s1033" style="position:absolute;left:9397;top:633;width:747;height:651;visibility:visible;mso-wrap-style:square;v-text-anchor:top" coordsize="747,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" path="m746,l582,,491,451r160,l746,xe" stroked="f">
                  <v:path arrowok="t" o:connecttype="custom" o:connectlocs="746,0;582,0;491,451;651,451;746,0" o:connectangles="0,0,0,0,0"/>
                </v:shape>
              </v:group>
              <v:group id="Group 9" o:spid="_x0000_s1034" style="position:absolute;left:10073;top:633;width:690;height:651" coordorigin="10073,633" coordsize="69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5" style="position:absolute;left:10073;top:633;width:690;height:651;visibility:visible;mso-wrap-style:square;v-text-anchor:top" coordsize="69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" path="m309,l135,,,650r174,l232,372r380,l638,248r-380,l309,xe" stroked="f">
                  <v:path arrowok="t" o:connecttype="custom" o:connectlocs="309,0;135,0;0,650;174,650;232,372;612,372;638,248;258,248;309,0" o:connectangles="0,0,0,0,0,0,0,0,0"/>
                </v:shape>
                <v:shape id="Freeform 11" o:spid="_x0000_s1036" style="position:absolute;left:10073;top:633;width:690;height:651;visibility:visible;mso-wrap-style:square;v-text-anchor:top" coordsize="69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" path="m612,372r-174,l380,650r174,l612,372xe" stroked="f">
                  <v:path arrowok="t" o:connecttype="custom" o:connectlocs="612,372;438,372;380,650;554,650;612,372" o:connectangles="0,0,0,0,0"/>
                </v:shape>
                <v:shape id="Freeform 12" o:spid="_x0000_s1037" style="position:absolute;left:10073;top:633;width:690;height:651;visibility:visible;mso-wrap-style:square;v-text-anchor:top" coordsize="69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" path="m690,l515,,464,248r174,l690,xe" stroked="f">
                  <v:path arrowok="t" o:connecttype="custom" o:connectlocs="690,0;515,0;464,248;638,248;690,0" o:connectangles="0,0,0,0,0"/>
                </v:shape>
              </v:group>
              <v:group id="Group 13" o:spid="_x0000_s1038" style="position:absolute;left:10699;top:622;width:561;height:674" coordorigin="10699,622" coordsize="56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4" o:spid="_x0000_s1039" style="position:absolute;left:10699;top:622;width:561;height:674;visibility:visible;mso-wrap-style:square;v-text-anchor:top" coordsize="56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" path="m27,507l,643r17,5l35,652r18,5l73,660r20,4l114,667r21,2l156,671r22,1l200,673r23,-1l247,670r23,-2l293,664r23,-4l338,654r21,-7l379,639r20,-10l417,618r17,-12l450,592r14,-15l476,560r8,-16l183,544r-21,-1l140,541r-22,-3l97,533,77,528,58,522,41,515,27,507xe" stroked="f">
                  <v:path arrowok="t" o:connecttype="custom" o:connectlocs="27,507;0,643;17,648;35,652;53,657;73,660;93,664;114,667;135,669;156,671;178,672;200,673;223,672;247,670;270,668;293,664;316,660;338,654;359,647;379,639;399,629;417,618;434,606;450,592;464,577;476,560;484,544;183,544;162,543;140,541;118,538;97,533;77,528;58,522;41,515;27,507" o:connectangles="0,0,0,0,0,0,0,0,0,0,0,0,0,0,0,0,0,0,0,0,0,0,0,0,0,0,0,0,0,0,0,0,0,0,0,0"/>
                </v:shape>
                <v:shape id="Freeform 15" o:spid="_x0000_s1040" style="position:absolute;left:10699;top:622;width:561;height:674;visibility:visible;mso-wrap-style:square;v-text-anchor:top" coordsize="56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" path="m361,l337,,313,2,290,4,267,8r-22,5l223,19r-20,8l183,36,164,46,147,58,131,72,117,87r-13,17l94,123r-9,21l79,166r-4,25l74,218r2,26l81,266r8,21l100,304r13,15l129,333r16,12l163,355r18,9l200,372r38,16l255,395r17,8l287,411r13,9l311,431r9,11l325,455r2,16l322,492r-11,17l295,522r-20,9l253,538r-24,4l206,543r-23,1l484,544r2,-3l495,520r6,-23l504,473r2,-27l504,418r-5,-25l490,372,479,352,466,336,451,321,435,308,417,297,398,287r-19,-9l361,270,324,254r-16,-7l293,239r-13,-9l269,220r-9,-11l255,197r-1,-14l259,166r10,-14l285,142r20,-7l329,131r27,-2l387,128r143,l560,27,546,21,530,17,513,12,494,9,474,6,453,4,431,2,408,,385,,361,xe" stroked="f">
                  <v:path arrowok="t" o:connecttype="custom" o:connectlocs="337,0;290,4;245,13;203,27;164,46;131,72;104,104;85,144;75,191;76,244;89,287;113,319;145,345;181,364;238,388;272,403;300,420;320,442;327,471;311,509;275,531;229,542;183,544;486,541;501,497;506,446;499,393;479,352;451,321;417,297;379,278;324,254;293,239;269,220;255,197;259,166;285,142;329,131;387,128;560,27;530,17;494,9;453,4;408,0;361,0" o:connectangles="0,0,0,0,0,0,0,0,0,0,0,0,0,0,0,0,0,0,0,0,0,0,0,0,0,0,0,0,0,0,0,0,0,0,0,0,0,0,0,0,0,0,0,0,0"/>
                </v:shape>
                <v:shape id="Freeform 16" o:spid="_x0000_s1041" style="position:absolute;left:10699;top:622;width:561;height:674;visibility:visible;mso-wrap-style:square;v-text-anchor:top" coordsize="56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" path="m530,128r-143,l411,130r23,2l455,136r19,4l491,146r16,6l522,158r8,-30xe" stroked="f">
                  <v:path arrowok="t" o:connecttype="custom" o:connectlocs="530,128;387,128;411,130;434,132;455,136;474,140;491,146;507,152;522,158;530,128" o:connectangles="0,0,0,0,0,0,0,0,0,0"/>
                </v:shape>
              </v:group>
              <v:shape id="Freeform 17" o:spid="_x0000_s1042" style="position:absolute;left:7425;top:555;width:1499;height:809;visibility:visible;mso-wrap-style:square;v-text-anchor:top" coordsize="149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" path="m,808r1498,l1498,,,,,808xe" stroked="f">
                <v:path arrowok="t" o:connecttype="custom" o:connectlocs="0,808;1498,808;1498,0;0,0;0,808" o:connectangles="0,0,0,0,0"/>
              </v:shape>
              <v:shape id="Freeform 18" o:spid="_x0000_s1043" style="position:absolute;left:7505;top:601;width:1316;height:740;visibility:visible;mso-wrap-style:square;v-text-anchor:top" coordsize="1316,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" path="m,739r1315,l1315,,,,,739xe" stroked="f">
                <v:path arrowok="t" o:connecttype="custom" o:connectlocs="0,739;1315,739;1315,0;0,0;0,739" o:connectangles="0,0,0,0,0"/>
              </v:shape>
              <v:rect id="Rectangle 19" o:spid="_x0000_s1044" style="position:absolute;left:6898;top:506;width:21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F74327" w:rsidRDefault="00DC573E">
                      <w:pPr>
                        <w:widowControl/>
                        <w:autoSpaceDE/>
                        <w:autoSpaceDN/>
                        <w:adjustRightInd/>
                        <w:spacing w:line="900" w:lineRule="atLeast"/>
                      </w:pPr>
                      <w:r>
                        <w:rPr>
                          <w:noProof/>
                        </w:rPr>
                        <w:drawing>
                          <wp:inline distT="0" distB="0" distL="0" distR="0">
                            <wp:extent cx="1384300" cy="571500"/>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0" cy="571500"/>
                                    </a:xfrm>
                                    <a:prstGeom prst="rect">
                                      <a:avLst/>
                                    </a:prstGeom>
                                    <a:noFill/>
                                    <a:ln>
                                      <a:noFill/>
                                    </a:ln>
                                  </pic:spPr>
                                </pic:pic>
                              </a:graphicData>
                            </a:graphic>
                          </wp:inline>
                        </w:drawing>
                      </w:r>
                    </w:p>
                    <w:p w:rsidR="00F74327" w:rsidRDefault="00F74327"/>
                  </w:txbxContent>
                </v:textbox>
              </v:rect>
              <w10:wrap anchorx="page" anchory="page"/>
            </v:group>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347345</wp:posOffset>
              </wp:positionH>
              <wp:positionV relativeFrom="page">
                <wp:posOffset>469900</wp:posOffset>
              </wp:positionV>
              <wp:extent cx="3745865" cy="422275"/>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5865"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73E" w:rsidRDefault="00DC573E">
                          <w:pPr>
                            <w:pStyle w:val="BodyText"/>
                            <w:kinsoku w:val="0"/>
                            <w:overflowPunct w:val="0"/>
                            <w:spacing w:before="23" w:line="320" w:lineRule="exact"/>
                            <w:ind w:left="20" w:right="18" w:hanging="1"/>
                            <w:rPr>
                              <w:rFonts w:ascii="Arial" w:hAnsi="Arial" w:cs="Arial"/>
                              <w:b/>
                              <w:bCs/>
                              <w:color w:val="FFFFFF"/>
                              <w:sz w:val="32"/>
                              <w:szCs w:val="32"/>
                            </w:rPr>
                          </w:pPr>
                          <w:r>
                            <w:rPr>
                              <w:rFonts w:ascii="Arial" w:hAnsi="Arial" w:cs="Arial"/>
                              <w:b/>
                              <w:bCs/>
                              <w:color w:val="FFFFFF"/>
                              <w:sz w:val="32"/>
                              <w:szCs w:val="32"/>
                            </w:rPr>
                            <w:t xml:space="preserve">Group </w:t>
                          </w:r>
                          <w:proofErr w:type="gramStart"/>
                          <w:r>
                            <w:rPr>
                              <w:rFonts w:ascii="Arial" w:hAnsi="Arial" w:cs="Arial"/>
                              <w:b/>
                              <w:bCs/>
                              <w:color w:val="FFFFFF"/>
                              <w:sz w:val="32"/>
                              <w:szCs w:val="32"/>
                            </w:rPr>
                            <w:t>A</w:t>
                          </w:r>
                          <w:proofErr w:type="gramEnd"/>
                          <w:r>
                            <w:rPr>
                              <w:rFonts w:ascii="Arial" w:hAnsi="Arial" w:cs="Arial"/>
                              <w:b/>
                              <w:bCs/>
                              <w:color w:val="FFFFFF"/>
                              <w:sz w:val="32"/>
                              <w:szCs w:val="32"/>
                            </w:rPr>
                            <w:t xml:space="preserve"> Streptococcus 2022 outbreak</w:t>
                          </w:r>
                        </w:p>
                        <w:p w:rsidR="00F74327" w:rsidRPr="00DC573E" w:rsidRDefault="00DC573E">
                          <w:pPr>
                            <w:pStyle w:val="BodyText"/>
                            <w:kinsoku w:val="0"/>
                            <w:overflowPunct w:val="0"/>
                            <w:spacing w:before="23" w:line="320" w:lineRule="exact"/>
                            <w:ind w:left="20" w:right="18" w:hanging="1"/>
                            <w:rPr>
                              <w:rFonts w:ascii="Arial" w:hAnsi="Arial" w:cs="Arial"/>
                              <w:color w:val="000000"/>
                            </w:rPr>
                          </w:pPr>
                          <w:r w:rsidRPr="00DC573E">
                            <w:rPr>
                              <w:rFonts w:ascii="Arial" w:hAnsi="Arial" w:cs="Arial"/>
                              <w:b/>
                              <w:bCs/>
                              <w:color w:val="FFFFFF"/>
                            </w:rPr>
                            <w:t>Guidance to be updated as situation evolves updated 6/12/22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5" type="#_x0000_t202" style="position:absolute;margin-left:27.35pt;margin-top:37pt;width:294.95pt;height:33.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CUsQ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" o:allowincell="f" filled="f" stroked="f">
              <v:textbox inset="0,0,0,0">
                <w:txbxContent>
                  <w:p w:rsidR="00DC573E" w:rsidRDefault="00DC573E">
                    <w:pPr>
                      <w:pStyle w:val="BodyText"/>
                      <w:kinsoku w:val="0"/>
                      <w:overflowPunct w:val="0"/>
                      <w:spacing w:before="23" w:line="320" w:lineRule="exact"/>
                      <w:ind w:left="20" w:right="18" w:hanging="1"/>
                      <w:rPr>
                        <w:rFonts w:ascii="Arial" w:hAnsi="Arial" w:cs="Arial"/>
                        <w:b/>
                        <w:bCs/>
                        <w:color w:val="FFFFFF"/>
                        <w:sz w:val="32"/>
                        <w:szCs w:val="32"/>
                      </w:rPr>
                    </w:pPr>
                    <w:r>
                      <w:rPr>
                        <w:rFonts w:ascii="Arial" w:hAnsi="Arial" w:cs="Arial"/>
                        <w:b/>
                        <w:bCs/>
                        <w:color w:val="FFFFFF"/>
                        <w:sz w:val="32"/>
                        <w:szCs w:val="32"/>
                      </w:rPr>
                      <w:t xml:space="preserve">Group </w:t>
                    </w:r>
                    <w:proofErr w:type="gramStart"/>
                    <w:r>
                      <w:rPr>
                        <w:rFonts w:ascii="Arial" w:hAnsi="Arial" w:cs="Arial"/>
                        <w:b/>
                        <w:bCs/>
                        <w:color w:val="FFFFFF"/>
                        <w:sz w:val="32"/>
                        <w:szCs w:val="32"/>
                      </w:rPr>
                      <w:t>A</w:t>
                    </w:r>
                    <w:proofErr w:type="gramEnd"/>
                    <w:r>
                      <w:rPr>
                        <w:rFonts w:ascii="Arial" w:hAnsi="Arial" w:cs="Arial"/>
                        <w:b/>
                        <w:bCs/>
                        <w:color w:val="FFFFFF"/>
                        <w:sz w:val="32"/>
                        <w:szCs w:val="32"/>
                      </w:rPr>
                      <w:t xml:space="preserve"> Streptococcus 2022 outbreak</w:t>
                    </w:r>
                  </w:p>
                  <w:p w:rsidR="00F74327" w:rsidRPr="00DC573E" w:rsidRDefault="00DC573E">
                    <w:pPr>
                      <w:pStyle w:val="BodyText"/>
                      <w:kinsoku w:val="0"/>
                      <w:overflowPunct w:val="0"/>
                      <w:spacing w:before="23" w:line="320" w:lineRule="exact"/>
                      <w:ind w:left="20" w:right="18" w:hanging="1"/>
                      <w:rPr>
                        <w:rFonts w:ascii="Arial" w:hAnsi="Arial" w:cs="Arial"/>
                        <w:color w:val="000000"/>
                      </w:rPr>
                    </w:pPr>
                    <w:r w:rsidRPr="00DC573E">
                      <w:rPr>
                        <w:rFonts w:ascii="Arial" w:hAnsi="Arial" w:cs="Arial"/>
                        <w:b/>
                        <w:bCs/>
                        <w:color w:val="FFFFFF"/>
                      </w:rPr>
                      <w:t>Guidance to be updated as situation evolves updated 6/12/22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2B7B"/>
    <w:multiLevelType w:val="hybridMultilevel"/>
    <w:tmpl w:val="23E67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F7F00"/>
    <w:multiLevelType w:val="hybridMultilevel"/>
    <w:tmpl w:val="4FD89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B5CDF"/>
    <w:multiLevelType w:val="hybridMultilevel"/>
    <w:tmpl w:val="2B0CD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67104"/>
    <w:multiLevelType w:val="hybridMultilevel"/>
    <w:tmpl w:val="75DAC3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884D33"/>
    <w:multiLevelType w:val="hybridMultilevel"/>
    <w:tmpl w:val="E8664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52D1A"/>
    <w:multiLevelType w:val="multilevel"/>
    <w:tmpl w:val="F37A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5D0652"/>
    <w:multiLevelType w:val="hybridMultilevel"/>
    <w:tmpl w:val="03C61C06"/>
    <w:lvl w:ilvl="0" w:tplc="9768E812">
      <w:start w:val="1"/>
      <w:numFmt w:val="decimal"/>
      <w:lvlText w:val="%1."/>
      <w:lvlJc w:val="left"/>
      <w:pPr>
        <w:ind w:left="720" w:hanging="360"/>
      </w:pPr>
      <w:rPr>
        <w:rFonts w:hint="default"/>
        <w:b/>
        <w:sz w:val="36"/>
        <w:szCs w:val="3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0000BE"/>
    <w:multiLevelType w:val="hybridMultilevel"/>
    <w:tmpl w:val="4BA0CAC8"/>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8" w15:restartNumberingAfterBreak="0">
    <w:nsid w:val="3D1B04F7"/>
    <w:multiLevelType w:val="multilevel"/>
    <w:tmpl w:val="2D0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B1B41"/>
    <w:multiLevelType w:val="multilevel"/>
    <w:tmpl w:val="A158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B207DB"/>
    <w:multiLevelType w:val="hybridMultilevel"/>
    <w:tmpl w:val="96723782"/>
    <w:lvl w:ilvl="0" w:tplc="CE2CEC12">
      <w:start w:val="1"/>
      <w:numFmt w:val="decimal"/>
      <w:lvlText w:val="%1."/>
      <w:lvlJc w:val="left"/>
      <w:pPr>
        <w:ind w:left="720" w:hanging="360"/>
      </w:pPr>
      <w:rPr>
        <w:rFonts w:hint="default"/>
        <w:b/>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62FCC"/>
    <w:multiLevelType w:val="hybridMultilevel"/>
    <w:tmpl w:val="75DAC3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FC5BE4"/>
    <w:multiLevelType w:val="multilevel"/>
    <w:tmpl w:val="ECCE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CF2821"/>
    <w:multiLevelType w:val="hybridMultilevel"/>
    <w:tmpl w:val="E68AD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6937F2"/>
    <w:multiLevelType w:val="multilevel"/>
    <w:tmpl w:val="FFF8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11"/>
  </w:num>
  <w:num w:numId="5">
    <w:abstractNumId w:val="1"/>
  </w:num>
  <w:num w:numId="6">
    <w:abstractNumId w:val="10"/>
  </w:num>
  <w:num w:numId="7">
    <w:abstractNumId w:val="12"/>
  </w:num>
  <w:num w:numId="8">
    <w:abstractNumId w:val="6"/>
  </w:num>
  <w:num w:numId="9">
    <w:abstractNumId w:val="4"/>
  </w:num>
  <w:num w:numId="10">
    <w:abstractNumId w:val="7"/>
  </w:num>
  <w:num w:numId="11">
    <w:abstractNumId w:val="2"/>
  </w:num>
  <w:num w:numId="12">
    <w:abstractNumId w:val="13"/>
  </w:num>
  <w:num w:numId="13">
    <w:abstractNumId w:val="9"/>
  </w:num>
  <w:num w:numId="14">
    <w:abstractNumId w:val="8"/>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3B"/>
    <w:rsid w:val="000934E3"/>
    <w:rsid w:val="00284394"/>
    <w:rsid w:val="00285ED7"/>
    <w:rsid w:val="002B1810"/>
    <w:rsid w:val="002B4989"/>
    <w:rsid w:val="002D623A"/>
    <w:rsid w:val="003255B1"/>
    <w:rsid w:val="003461DD"/>
    <w:rsid w:val="004D3D76"/>
    <w:rsid w:val="005032B6"/>
    <w:rsid w:val="00567320"/>
    <w:rsid w:val="005F2817"/>
    <w:rsid w:val="00606CC5"/>
    <w:rsid w:val="006615FC"/>
    <w:rsid w:val="0068111E"/>
    <w:rsid w:val="006F7AF3"/>
    <w:rsid w:val="00820B99"/>
    <w:rsid w:val="008555EC"/>
    <w:rsid w:val="008733C4"/>
    <w:rsid w:val="00A3601F"/>
    <w:rsid w:val="00A506C6"/>
    <w:rsid w:val="00AC69E1"/>
    <w:rsid w:val="00B26BA8"/>
    <w:rsid w:val="00B31510"/>
    <w:rsid w:val="00B459E3"/>
    <w:rsid w:val="00B65FD1"/>
    <w:rsid w:val="00BA4983"/>
    <w:rsid w:val="00C02421"/>
    <w:rsid w:val="00C051D9"/>
    <w:rsid w:val="00C35C4D"/>
    <w:rsid w:val="00C826FD"/>
    <w:rsid w:val="00CE4C8D"/>
    <w:rsid w:val="00D242C3"/>
    <w:rsid w:val="00DC573E"/>
    <w:rsid w:val="00E933F5"/>
    <w:rsid w:val="00F32C3B"/>
    <w:rsid w:val="00F74327"/>
    <w:rsid w:val="00F77A18"/>
    <w:rsid w:val="00FC5623"/>
    <w:rsid w:val="00FD4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648DA"/>
  <w14:defaultImageDpi w14:val="0"/>
  <w15:docId w15:val="{227A6547-A13B-4874-B188-001727F7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453"/>
      <w:outlineLvl w:val="0"/>
    </w:pPr>
    <w:rPr>
      <w:rFonts w:ascii="Calibri" w:hAnsi="Calibri" w:cs="Calibri"/>
      <w:b/>
      <w:bCs/>
    </w:rPr>
  </w:style>
  <w:style w:type="paragraph" w:styleId="Heading2">
    <w:name w:val="heading 2"/>
    <w:basedOn w:val="Normal"/>
    <w:next w:val="Normal"/>
    <w:link w:val="Heading2Char"/>
    <w:uiPriority w:val="1"/>
    <w:qFormat/>
    <w:pPr>
      <w:ind w:left="1453"/>
      <w:outlineLvl w:val="1"/>
    </w:pPr>
    <w:rPr>
      <w:rFonts w:ascii="Calibri" w:hAnsi="Calibri" w:cs="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ind w:left="1453"/>
    </w:pPr>
    <w:rPr>
      <w:rFonts w:ascii="Calibri" w:hAnsi="Calibri" w:cs="Calibri"/>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2C3B"/>
    <w:pPr>
      <w:tabs>
        <w:tab w:val="center" w:pos="4513"/>
        <w:tab w:val="right" w:pos="9026"/>
      </w:tabs>
    </w:pPr>
  </w:style>
  <w:style w:type="character" w:customStyle="1" w:styleId="HeaderChar">
    <w:name w:val="Header Char"/>
    <w:basedOn w:val="DefaultParagraphFont"/>
    <w:link w:val="Header"/>
    <w:uiPriority w:val="99"/>
    <w:locked/>
    <w:rsid w:val="00F32C3B"/>
    <w:rPr>
      <w:rFonts w:ascii="Times New Roman" w:hAnsi="Times New Roman" w:cs="Times New Roman"/>
      <w:sz w:val="24"/>
      <w:szCs w:val="24"/>
    </w:rPr>
  </w:style>
  <w:style w:type="paragraph" w:styleId="Footer">
    <w:name w:val="footer"/>
    <w:basedOn w:val="Normal"/>
    <w:link w:val="FooterChar"/>
    <w:uiPriority w:val="99"/>
    <w:unhideWhenUsed/>
    <w:rsid w:val="00F32C3B"/>
    <w:pPr>
      <w:tabs>
        <w:tab w:val="center" w:pos="4513"/>
        <w:tab w:val="right" w:pos="9026"/>
      </w:tabs>
    </w:pPr>
  </w:style>
  <w:style w:type="character" w:customStyle="1" w:styleId="FooterChar">
    <w:name w:val="Footer Char"/>
    <w:basedOn w:val="DefaultParagraphFont"/>
    <w:link w:val="Footer"/>
    <w:uiPriority w:val="99"/>
    <w:locked/>
    <w:rsid w:val="00F32C3B"/>
    <w:rPr>
      <w:rFonts w:ascii="Times New Roman" w:hAnsi="Times New Roman" w:cs="Times New Roman"/>
      <w:sz w:val="24"/>
      <w:szCs w:val="24"/>
    </w:rPr>
  </w:style>
  <w:style w:type="character" w:styleId="Strong">
    <w:name w:val="Strong"/>
    <w:uiPriority w:val="22"/>
    <w:qFormat/>
    <w:rsid w:val="00DC573E"/>
    <w:rPr>
      <w:b/>
      <w:bCs/>
    </w:rPr>
  </w:style>
  <w:style w:type="paragraph" w:styleId="NormalWeb">
    <w:name w:val="Normal (Web)"/>
    <w:basedOn w:val="Normal"/>
    <w:uiPriority w:val="99"/>
    <w:unhideWhenUsed/>
    <w:rsid w:val="00DC573E"/>
    <w:pPr>
      <w:widowControl/>
      <w:autoSpaceDE/>
      <w:autoSpaceDN/>
      <w:adjustRightInd/>
      <w:spacing w:before="100" w:beforeAutospacing="1" w:after="100" w:afterAutospacing="1"/>
    </w:pPr>
    <w:rPr>
      <w:rFonts w:eastAsia="Times New Roman"/>
    </w:rPr>
  </w:style>
  <w:style w:type="character" w:styleId="Hyperlink">
    <w:name w:val="Hyperlink"/>
    <w:uiPriority w:val="99"/>
    <w:unhideWhenUsed/>
    <w:rsid w:val="00DC573E"/>
    <w:rPr>
      <w:color w:val="0000FF"/>
      <w:u w:val="single"/>
    </w:rPr>
  </w:style>
  <w:style w:type="paragraph" w:customStyle="1" w:styleId="linetitle">
    <w:name w:val="linetitle"/>
    <w:basedOn w:val="Normal"/>
    <w:rsid w:val="00B31510"/>
    <w:pPr>
      <w:widowControl/>
      <w:autoSpaceDE/>
      <w:autoSpaceDN/>
      <w:adjustRightInd/>
      <w:spacing w:before="100" w:beforeAutospacing="1" w:after="100" w:afterAutospacing="1"/>
    </w:pPr>
    <w:rPr>
      <w:rFonts w:eastAsia="Times New Roman"/>
    </w:rPr>
  </w:style>
  <w:style w:type="paragraph" w:customStyle="1" w:styleId="subtitle">
    <w:name w:val="subtitle"/>
    <w:basedOn w:val="Normal"/>
    <w:rsid w:val="00B31510"/>
    <w:pPr>
      <w:widowControl/>
      <w:autoSpaceDE/>
      <w:autoSpaceDN/>
      <w:adjustRightInd/>
      <w:spacing w:before="100" w:beforeAutospacing="1" w:after="100" w:afterAutospacing="1"/>
    </w:pPr>
    <w:rPr>
      <w:rFonts w:eastAsia="Times New Roman"/>
    </w:rPr>
  </w:style>
  <w:style w:type="character" w:styleId="Emphasis">
    <w:name w:val="Emphasis"/>
    <w:basedOn w:val="DefaultParagraphFont"/>
    <w:uiPriority w:val="20"/>
    <w:qFormat/>
    <w:rsid w:val="00B31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729368">
      <w:bodyDiv w:val="1"/>
      <w:marLeft w:val="0"/>
      <w:marRight w:val="0"/>
      <w:marTop w:val="0"/>
      <w:marBottom w:val="0"/>
      <w:divBdr>
        <w:top w:val="none" w:sz="0" w:space="0" w:color="auto"/>
        <w:left w:val="none" w:sz="0" w:space="0" w:color="auto"/>
        <w:bottom w:val="none" w:sz="0" w:space="0" w:color="auto"/>
        <w:right w:val="none" w:sz="0" w:space="0" w:color="auto"/>
      </w:divBdr>
    </w:div>
    <w:div w:id="397174049">
      <w:bodyDiv w:val="1"/>
      <w:marLeft w:val="0"/>
      <w:marRight w:val="0"/>
      <w:marTop w:val="0"/>
      <w:marBottom w:val="0"/>
      <w:divBdr>
        <w:top w:val="none" w:sz="0" w:space="0" w:color="auto"/>
        <w:left w:val="none" w:sz="0" w:space="0" w:color="auto"/>
        <w:bottom w:val="none" w:sz="0" w:space="0" w:color="auto"/>
        <w:right w:val="none" w:sz="0" w:space="0" w:color="auto"/>
      </w:divBdr>
    </w:div>
    <w:div w:id="586963282">
      <w:bodyDiv w:val="1"/>
      <w:marLeft w:val="0"/>
      <w:marRight w:val="0"/>
      <w:marTop w:val="0"/>
      <w:marBottom w:val="0"/>
      <w:divBdr>
        <w:top w:val="none" w:sz="0" w:space="0" w:color="auto"/>
        <w:left w:val="none" w:sz="0" w:space="0" w:color="auto"/>
        <w:bottom w:val="none" w:sz="0" w:space="0" w:color="auto"/>
        <w:right w:val="none" w:sz="0" w:space="0" w:color="auto"/>
      </w:divBdr>
    </w:div>
    <w:div w:id="924269573">
      <w:bodyDiv w:val="1"/>
      <w:marLeft w:val="0"/>
      <w:marRight w:val="0"/>
      <w:marTop w:val="0"/>
      <w:marBottom w:val="0"/>
      <w:divBdr>
        <w:top w:val="none" w:sz="0" w:space="0" w:color="auto"/>
        <w:left w:val="none" w:sz="0" w:space="0" w:color="auto"/>
        <w:bottom w:val="none" w:sz="0" w:space="0" w:color="auto"/>
        <w:right w:val="none" w:sz="0" w:space="0" w:color="auto"/>
      </w:divBdr>
      <w:divsChild>
        <w:div w:id="1294556321">
          <w:marLeft w:val="0"/>
          <w:marRight w:val="0"/>
          <w:marTop w:val="0"/>
          <w:marBottom w:val="0"/>
          <w:divBdr>
            <w:top w:val="none" w:sz="0" w:space="0" w:color="auto"/>
            <w:left w:val="none" w:sz="0" w:space="0" w:color="auto"/>
            <w:bottom w:val="none" w:sz="0" w:space="0" w:color="auto"/>
            <w:right w:val="none" w:sz="0" w:space="0" w:color="auto"/>
          </w:divBdr>
        </w:div>
        <w:div w:id="886067924">
          <w:marLeft w:val="0"/>
          <w:marRight w:val="0"/>
          <w:marTop w:val="0"/>
          <w:marBottom w:val="0"/>
          <w:divBdr>
            <w:top w:val="none" w:sz="0" w:space="0" w:color="auto"/>
            <w:left w:val="none" w:sz="0" w:space="0" w:color="auto"/>
            <w:bottom w:val="none" w:sz="0" w:space="0" w:color="auto"/>
            <w:right w:val="none" w:sz="0" w:space="0" w:color="auto"/>
          </w:divBdr>
        </w:div>
      </w:divsChild>
    </w:div>
    <w:div w:id="981344868">
      <w:bodyDiv w:val="1"/>
      <w:marLeft w:val="0"/>
      <w:marRight w:val="0"/>
      <w:marTop w:val="0"/>
      <w:marBottom w:val="0"/>
      <w:divBdr>
        <w:top w:val="none" w:sz="0" w:space="0" w:color="auto"/>
        <w:left w:val="none" w:sz="0" w:space="0" w:color="auto"/>
        <w:bottom w:val="none" w:sz="0" w:space="0" w:color="auto"/>
        <w:right w:val="none" w:sz="0" w:space="0" w:color="auto"/>
      </w:divBdr>
    </w:div>
    <w:div w:id="1133475173">
      <w:bodyDiv w:val="1"/>
      <w:marLeft w:val="0"/>
      <w:marRight w:val="0"/>
      <w:marTop w:val="0"/>
      <w:marBottom w:val="0"/>
      <w:divBdr>
        <w:top w:val="none" w:sz="0" w:space="0" w:color="auto"/>
        <w:left w:val="none" w:sz="0" w:space="0" w:color="auto"/>
        <w:bottom w:val="none" w:sz="0" w:space="0" w:color="auto"/>
        <w:right w:val="none" w:sz="0" w:space="0" w:color="auto"/>
      </w:divBdr>
    </w:div>
    <w:div w:id="1392730343">
      <w:bodyDiv w:val="1"/>
      <w:marLeft w:val="0"/>
      <w:marRight w:val="0"/>
      <w:marTop w:val="0"/>
      <w:marBottom w:val="0"/>
      <w:divBdr>
        <w:top w:val="none" w:sz="0" w:space="0" w:color="auto"/>
        <w:left w:val="none" w:sz="0" w:space="0" w:color="auto"/>
        <w:bottom w:val="none" w:sz="0" w:space="0" w:color="auto"/>
        <w:right w:val="none" w:sz="0" w:space="0" w:color="auto"/>
      </w:divBdr>
    </w:div>
    <w:div w:id="1419791362">
      <w:bodyDiv w:val="1"/>
      <w:marLeft w:val="0"/>
      <w:marRight w:val="0"/>
      <w:marTop w:val="0"/>
      <w:marBottom w:val="0"/>
      <w:divBdr>
        <w:top w:val="none" w:sz="0" w:space="0" w:color="auto"/>
        <w:left w:val="none" w:sz="0" w:space="0" w:color="auto"/>
        <w:bottom w:val="none" w:sz="0" w:space="0" w:color="auto"/>
        <w:right w:val="none" w:sz="0" w:space="0" w:color="auto"/>
      </w:divBdr>
    </w:div>
    <w:div w:id="1430924769">
      <w:bodyDiv w:val="1"/>
      <w:marLeft w:val="0"/>
      <w:marRight w:val="0"/>
      <w:marTop w:val="0"/>
      <w:marBottom w:val="0"/>
      <w:divBdr>
        <w:top w:val="none" w:sz="0" w:space="0" w:color="auto"/>
        <w:left w:val="none" w:sz="0" w:space="0" w:color="auto"/>
        <w:bottom w:val="none" w:sz="0" w:space="0" w:color="auto"/>
        <w:right w:val="none" w:sz="0" w:space="0" w:color="auto"/>
      </w:divBdr>
    </w:div>
    <w:div w:id="1475413078">
      <w:bodyDiv w:val="1"/>
      <w:marLeft w:val="0"/>
      <w:marRight w:val="0"/>
      <w:marTop w:val="0"/>
      <w:marBottom w:val="0"/>
      <w:divBdr>
        <w:top w:val="none" w:sz="0" w:space="0" w:color="auto"/>
        <w:left w:val="none" w:sz="0" w:space="0" w:color="auto"/>
        <w:bottom w:val="none" w:sz="0" w:space="0" w:color="auto"/>
        <w:right w:val="none" w:sz="0" w:space="0" w:color="auto"/>
      </w:divBdr>
    </w:div>
    <w:div w:id="1505705684">
      <w:bodyDiv w:val="1"/>
      <w:marLeft w:val="0"/>
      <w:marRight w:val="0"/>
      <w:marTop w:val="0"/>
      <w:marBottom w:val="0"/>
      <w:divBdr>
        <w:top w:val="none" w:sz="0" w:space="0" w:color="auto"/>
        <w:left w:val="none" w:sz="0" w:space="0" w:color="auto"/>
        <w:bottom w:val="none" w:sz="0" w:space="0" w:color="auto"/>
        <w:right w:val="none" w:sz="0" w:space="0" w:color="auto"/>
      </w:divBdr>
    </w:div>
    <w:div w:id="1756823698">
      <w:bodyDiv w:val="1"/>
      <w:marLeft w:val="0"/>
      <w:marRight w:val="0"/>
      <w:marTop w:val="0"/>
      <w:marBottom w:val="0"/>
      <w:divBdr>
        <w:top w:val="none" w:sz="0" w:space="0" w:color="auto"/>
        <w:left w:val="none" w:sz="0" w:space="0" w:color="auto"/>
        <w:bottom w:val="none" w:sz="0" w:space="0" w:color="auto"/>
        <w:right w:val="none" w:sz="0" w:space="0" w:color="auto"/>
      </w:divBdr>
    </w:div>
    <w:div w:id="1938514877">
      <w:bodyDiv w:val="1"/>
      <w:marLeft w:val="0"/>
      <w:marRight w:val="0"/>
      <w:marTop w:val="0"/>
      <w:marBottom w:val="0"/>
      <w:divBdr>
        <w:top w:val="none" w:sz="0" w:space="0" w:color="auto"/>
        <w:left w:val="none" w:sz="0" w:space="0" w:color="auto"/>
        <w:bottom w:val="none" w:sz="0" w:space="0" w:color="auto"/>
        <w:right w:val="none" w:sz="0" w:space="0" w:color="auto"/>
      </w:divBdr>
    </w:div>
    <w:div w:id="200372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otifiable-diseases-form-for-registered-medical-practitioners" TargetMode="External"/><Relationship Id="rId13" Type="http://schemas.openxmlformats.org/officeDocument/2006/relationships/hyperlink" Target="https://dftbskindeep.com/all-diagnoses/scarlet-fever/" TargetMode="External"/><Relationship Id="rId18" Type="http://schemas.openxmlformats.org/officeDocument/2006/relationships/hyperlink" Target="https://frimley-healthiertogether.nhs.uk/parentscarers/teaching-your-child-swallow-tablets" TargetMode="External"/><Relationship Id="rId26" Type="http://schemas.openxmlformats.org/officeDocument/2006/relationships/hyperlink" Target="https://frimley-healthiertogether.nhs.uk/parentscarers/worried-your-child-unwell/scarlet-fever" TargetMode="External"/><Relationship Id="rId3" Type="http://schemas.openxmlformats.org/officeDocument/2006/relationships/settings" Target="settings.xml"/><Relationship Id="rId21" Type="http://schemas.openxmlformats.org/officeDocument/2006/relationships/hyperlink" Target="https://cks.nice.org.uk/topics/scarlet-fever/" TargetMode="External"/><Relationship Id="rId7" Type="http://schemas.openxmlformats.org/officeDocument/2006/relationships/hyperlink" Target="https://viewer.microguide.global/SCAN/SCAN" TargetMode="External"/><Relationship Id="rId12" Type="http://schemas.openxmlformats.org/officeDocument/2006/relationships/hyperlink" Target="https://frimley-healthiertogether.nhs.uk/application/files/1116/3595/1996/NHS_Fever_Pathway_Primary_and_Community_Care_TBC.pdf_MAy_21_2_1.pdf" TargetMode="External"/><Relationship Id="rId17" Type="http://schemas.openxmlformats.org/officeDocument/2006/relationships/image" Target="media/image4.jpeg"/><Relationship Id="rId25" Type="http://schemas.openxmlformats.org/officeDocument/2006/relationships/hyperlink" Target="https://www.gov.uk/government/publications/notifiable-diseases-form-for-registered-medical-practitioner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viewer.microguide.global/SCAN/SCAN" TargetMode="External"/><Relationship Id="rId29" Type="http://schemas.openxmlformats.org/officeDocument/2006/relationships/hyperlink" Target="https://frimley-healthiertogether.nhs.uk/application/files/1116/3595/1996/NHS_Fever_Pathway_Primary_and_Community_Care_TBC.pdf_MAy_21_2_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imley-healthiertogether.nhs.uk/parentscarers/child-unwell-ok-go-nurseryschool" TargetMode="External"/><Relationship Id="rId24" Type="http://schemas.openxmlformats.org/officeDocument/2006/relationships/hyperlink" Target="http://apps.who.int/iris/bitstream/handle/10665/44774/9789241502825_eng.pdf;jsessionid=4A4F6A5C1B6502FE62D4FBF828312C96?sequence=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bnf.org/wp-content/uploads/2021/07/summary-antimicrobial-prescribing-guidance_july-21-for-BNF.pdf" TargetMode="External"/><Relationship Id="rId28" Type="http://schemas.openxmlformats.org/officeDocument/2006/relationships/hyperlink" Target="https://frimley-healthiertogether.nhs.uk/parentscarers/child-unwell-ok-go-nurseryschool" TargetMode="External"/><Relationship Id="rId10" Type="http://schemas.openxmlformats.org/officeDocument/2006/relationships/hyperlink" Target="https://frimley-healthiertogether.nhs.uk/professionals/safety-netting-documents-parents/bronchiolitis" TargetMode="External"/><Relationship Id="rId19" Type="http://schemas.openxmlformats.org/officeDocument/2006/relationships/hyperlink" Target="https://bnfc.nice.org.uk/drugs/co-amoxiclav/"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rimley-healthiertogether.nhs.uk/parentscarers/worried-your-child-unwell/scarlet-fever" TargetMode="External"/><Relationship Id="rId14" Type="http://schemas.openxmlformats.org/officeDocument/2006/relationships/image" Target="media/image1.jpeg"/><Relationship Id="rId22" Type="http://schemas.openxmlformats.org/officeDocument/2006/relationships/hyperlink" Target="https://bnfc.nice.org.uk/" TargetMode="External"/><Relationship Id="rId27" Type="http://schemas.openxmlformats.org/officeDocument/2006/relationships/hyperlink" Target="https://frimley-healthiertogether.nhs.uk/professionals/safety-netting-documents-parents/bronchioliti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STREETER DE DIEGO, Alexandra (NHS FRIMLEY CCG)</dc:creator>
  <cp:keywords/>
  <dc:description/>
  <cp:lastModifiedBy>STREETER DE DIEGO, Alexandra (NHS FRIMLEY CCG)</cp:lastModifiedBy>
  <cp:revision>2</cp:revision>
  <dcterms:created xsi:type="dcterms:W3CDTF">2022-12-07T11:44:00Z</dcterms:created>
  <dcterms:modified xsi:type="dcterms:W3CDTF">2022-12-07T11:44:00Z</dcterms:modified>
</cp:coreProperties>
</file>